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A9" w:rsidRDefault="003310C0" w:rsidP="006072A9">
      <w:pPr>
        <w:jc w:val="right"/>
        <w:rPr>
          <w:color w:val="003366"/>
        </w:rPr>
      </w:pPr>
      <w:r>
        <w:rPr>
          <w:noProof/>
          <w:lang w:eastAsia="zh-TW"/>
        </w:rPr>
        <w:drawing>
          <wp:anchor distT="0" distB="0" distL="114300" distR="114300" simplePos="0" relativeHeight="251660288" behindDoc="1" locked="0" layoutInCell="1" allowOverlap="1">
            <wp:simplePos x="0" y="0"/>
            <wp:positionH relativeFrom="margin">
              <wp:posOffset>5534025</wp:posOffset>
            </wp:positionH>
            <wp:positionV relativeFrom="margin">
              <wp:posOffset>5715</wp:posOffset>
            </wp:positionV>
            <wp:extent cx="636270" cy="848360"/>
            <wp:effectExtent l="19050" t="0" r="0" b="0"/>
            <wp:wrapTight wrapText="bothSides">
              <wp:wrapPolygon edited="0">
                <wp:start x="-647" y="0"/>
                <wp:lineTo x="-647" y="21341"/>
                <wp:lineTo x="21341" y="21341"/>
                <wp:lineTo x="21341" y="0"/>
                <wp:lineTo x="-647"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6270" cy="848360"/>
                    </a:xfrm>
                    <a:prstGeom prst="rect">
                      <a:avLst/>
                    </a:prstGeom>
                    <a:noFill/>
                  </pic:spPr>
                </pic:pic>
              </a:graphicData>
            </a:graphic>
          </wp:anchor>
        </w:drawing>
      </w:r>
      <w:r>
        <w:rPr>
          <w:color w:val="003366"/>
        </w:rPr>
        <w:t xml:space="preserve"> </w:t>
      </w:r>
    </w:p>
    <w:p w:rsidR="006072A9" w:rsidRPr="00174F59" w:rsidRDefault="003310C0" w:rsidP="006072A9">
      <w:pPr>
        <w:pStyle w:val="Heading1"/>
      </w:pPr>
      <w:r>
        <w:t>Complaint about a non-</w:t>
      </w:r>
      <w:r w:rsidR="00BB2D44">
        <w:t>S</w:t>
      </w:r>
      <w:r>
        <w:t>tate school</w:t>
      </w:r>
      <w:r w:rsidR="001D6D80">
        <w:t>, a</w:t>
      </w:r>
      <w:r>
        <w:t xml:space="preserve"> non</w:t>
      </w:r>
      <w:r>
        <w:noBreakHyphen/>
      </w:r>
      <w:r w:rsidR="00927FC6">
        <w:t>S</w:t>
      </w:r>
      <w:r>
        <w:t>tate school’s governing body</w:t>
      </w:r>
      <w:r w:rsidR="001D6D80">
        <w:t xml:space="preserve"> </w:t>
      </w:r>
      <w:r w:rsidR="001D6D80" w:rsidRPr="00174F59">
        <w:t>or an unaccredited school</w:t>
      </w:r>
    </w:p>
    <w:p w:rsidR="006072A9" w:rsidRPr="00174F59" w:rsidRDefault="007C76C1" w:rsidP="006072A9">
      <w:pPr>
        <w:pStyle w:val="BodyText"/>
        <w:rPr>
          <w:b/>
          <w:sz w:val="21"/>
          <w:szCs w:val="21"/>
        </w:rPr>
      </w:pPr>
    </w:p>
    <w:p w:rsidR="006072A9" w:rsidRPr="00174F59" w:rsidRDefault="003310C0" w:rsidP="006072A9">
      <w:pPr>
        <w:pStyle w:val="BodyText"/>
        <w:rPr>
          <w:b/>
          <w:sz w:val="21"/>
          <w:szCs w:val="21"/>
        </w:rPr>
      </w:pPr>
      <w:r w:rsidRPr="00174F59">
        <w:rPr>
          <w:b/>
          <w:sz w:val="21"/>
          <w:szCs w:val="21"/>
        </w:rPr>
        <w:t>Non-State Schools Accreditation Board (NSSAB)</w:t>
      </w:r>
    </w:p>
    <w:p w:rsidR="006072A9" w:rsidRPr="00174F59" w:rsidRDefault="003310C0" w:rsidP="006072A9">
      <w:pPr>
        <w:pStyle w:val="Default"/>
        <w:rPr>
          <w:sz w:val="22"/>
          <w:szCs w:val="22"/>
        </w:rPr>
      </w:pPr>
      <w:r w:rsidRPr="00174F59">
        <w:rPr>
          <w:sz w:val="22"/>
          <w:szCs w:val="22"/>
        </w:rPr>
        <w:t>The Non-State Schools Accreditation Board (the ‘</w:t>
      </w:r>
      <w:r w:rsidRPr="00174F59">
        <w:rPr>
          <w:bCs/>
          <w:sz w:val="22"/>
          <w:szCs w:val="22"/>
        </w:rPr>
        <w:t>Board’</w:t>
      </w:r>
      <w:r w:rsidRPr="00174F59">
        <w:rPr>
          <w:sz w:val="22"/>
          <w:szCs w:val="22"/>
        </w:rPr>
        <w:t xml:space="preserve">) is an independent statutory body </w:t>
      </w:r>
      <w:r w:rsidR="00BB2D44" w:rsidRPr="00174F59">
        <w:rPr>
          <w:iCs/>
          <w:sz w:val="22"/>
          <w:szCs w:val="22"/>
        </w:rPr>
        <w:t>under the</w:t>
      </w:r>
      <w:r w:rsidRPr="00174F59">
        <w:rPr>
          <w:sz w:val="22"/>
          <w:szCs w:val="22"/>
        </w:rPr>
        <w:t xml:space="preserve"> </w:t>
      </w:r>
      <w:hyperlink r:id="rId9" w:history="1">
        <w:r w:rsidRPr="00174F59">
          <w:rPr>
            <w:rStyle w:val="Hyperlink"/>
            <w:i/>
            <w:iCs/>
            <w:sz w:val="22"/>
            <w:szCs w:val="22"/>
          </w:rPr>
          <w:t>Education (Accreditation of Non-State Schools) Act 20</w:t>
        </w:r>
      </w:hyperlink>
      <w:r w:rsidR="00601354" w:rsidRPr="00174F59">
        <w:rPr>
          <w:rStyle w:val="Hyperlink"/>
          <w:i/>
          <w:iCs/>
          <w:sz w:val="22"/>
          <w:szCs w:val="22"/>
        </w:rPr>
        <w:t>17</w:t>
      </w:r>
      <w:r w:rsidRPr="00174F59">
        <w:rPr>
          <w:i/>
          <w:iCs/>
          <w:sz w:val="22"/>
          <w:szCs w:val="22"/>
        </w:rPr>
        <w:t xml:space="preserve"> </w:t>
      </w:r>
      <w:r w:rsidRPr="00174F59">
        <w:rPr>
          <w:sz w:val="22"/>
          <w:szCs w:val="22"/>
        </w:rPr>
        <w:t>(the ‘</w:t>
      </w:r>
      <w:r w:rsidRPr="00174F59">
        <w:rPr>
          <w:bCs/>
          <w:sz w:val="22"/>
          <w:szCs w:val="22"/>
        </w:rPr>
        <w:t>Act’).</w:t>
      </w:r>
      <w:r w:rsidRPr="00174F59">
        <w:rPr>
          <w:sz w:val="22"/>
          <w:szCs w:val="22"/>
        </w:rPr>
        <w:t xml:space="preserve"> </w:t>
      </w:r>
    </w:p>
    <w:p w:rsidR="006072A9" w:rsidRPr="00174F59" w:rsidRDefault="007C76C1" w:rsidP="006072A9">
      <w:pPr>
        <w:pStyle w:val="Default"/>
        <w:rPr>
          <w:sz w:val="22"/>
          <w:szCs w:val="22"/>
        </w:rPr>
      </w:pPr>
    </w:p>
    <w:p w:rsidR="006072A9" w:rsidRDefault="003310C0" w:rsidP="00336F72">
      <w:pPr>
        <w:pStyle w:val="Default"/>
        <w:rPr>
          <w:sz w:val="22"/>
          <w:szCs w:val="22"/>
        </w:rPr>
      </w:pPr>
      <w:r w:rsidRPr="00174F59">
        <w:rPr>
          <w:sz w:val="22"/>
          <w:szCs w:val="22"/>
        </w:rPr>
        <w:t xml:space="preserve">The Board’s responsibilities under the </w:t>
      </w:r>
      <w:hyperlink r:id="rId10" w:history="1">
        <w:r w:rsidRPr="00174F59">
          <w:rPr>
            <w:rStyle w:val="Hyperlink"/>
            <w:sz w:val="22"/>
            <w:szCs w:val="22"/>
          </w:rPr>
          <w:t>Act</w:t>
        </w:r>
      </w:hyperlink>
      <w:r w:rsidRPr="00174F59">
        <w:rPr>
          <w:sz w:val="22"/>
          <w:szCs w:val="22"/>
        </w:rPr>
        <w:t xml:space="preserve"> include</w:t>
      </w:r>
      <w:r w:rsidR="00336F72" w:rsidRPr="00174F59">
        <w:rPr>
          <w:sz w:val="22"/>
          <w:szCs w:val="22"/>
        </w:rPr>
        <w:t>, but are not limited to, m</w:t>
      </w:r>
      <w:r w:rsidRPr="00174F59">
        <w:rPr>
          <w:sz w:val="22"/>
          <w:szCs w:val="22"/>
        </w:rPr>
        <w:t>onitoring whether non-</w:t>
      </w:r>
      <w:r w:rsidR="00BB2D44" w:rsidRPr="00174F59">
        <w:rPr>
          <w:sz w:val="22"/>
          <w:szCs w:val="22"/>
        </w:rPr>
        <w:t>S</w:t>
      </w:r>
      <w:r w:rsidRPr="00174F59">
        <w:rPr>
          <w:sz w:val="22"/>
          <w:szCs w:val="22"/>
        </w:rPr>
        <w:t>tate schools continue to comply with the requirements for accreditation</w:t>
      </w:r>
      <w:r w:rsidR="00336F72" w:rsidRPr="00174F59">
        <w:rPr>
          <w:sz w:val="22"/>
          <w:szCs w:val="22"/>
        </w:rPr>
        <w:t>, and, if relevant, eligibility for government funding,</w:t>
      </w:r>
      <w:r w:rsidRPr="00174F59">
        <w:rPr>
          <w:sz w:val="22"/>
          <w:szCs w:val="22"/>
        </w:rPr>
        <w:t xml:space="preserve"> under the </w:t>
      </w:r>
      <w:hyperlink r:id="rId11" w:history="1">
        <w:r w:rsidRPr="00174F59">
          <w:rPr>
            <w:rStyle w:val="Hyperlink"/>
            <w:sz w:val="22"/>
            <w:szCs w:val="22"/>
          </w:rPr>
          <w:t>Act</w:t>
        </w:r>
      </w:hyperlink>
      <w:r w:rsidRPr="00174F59">
        <w:rPr>
          <w:sz w:val="22"/>
          <w:szCs w:val="22"/>
        </w:rPr>
        <w:t>.</w:t>
      </w:r>
    </w:p>
    <w:p w:rsidR="006072A9" w:rsidRDefault="007C76C1" w:rsidP="006072A9">
      <w:pPr>
        <w:pStyle w:val="Default"/>
        <w:rPr>
          <w:sz w:val="22"/>
          <w:szCs w:val="22"/>
        </w:rPr>
      </w:pPr>
    </w:p>
    <w:p w:rsidR="006072A9" w:rsidRPr="00142AEC" w:rsidRDefault="003310C0" w:rsidP="006072A9">
      <w:pPr>
        <w:pStyle w:val="BodyText"/>
        <w:spacing w:before="120"/>
        <w:ind w:left="720" w:hanging="720"/>
        <w:rPr>
          <w:i/>
          <w:sz w:val="22"/>
          <w:szCs w:val="22"/>
        </w:rPr>
      </w:pPr>
      <w:r w:rsidRPr="00F12A2C">
        <w:rPr>
          <w:i/>
          <w:sz w:val="22"/>
          <w:szCs w:val="22"/>
        </w:rPr>
        <w:t>Note</w:t>
      </w:r>
      <w:r w:rsidR="00AE2F12">
        <w:rPr>
          <w:i/>
          <w:sz w:val="22"/>
          <w:szCs w:val="22"/>
        </w:rPr>
        <w:t>s</w:t>
      </w:r>
      <w:r w:rsidRPr="00F12A2C">
        <w:rPr>
          <w:i/>
          <w:sz w:val="22"/>
          <w:szCs w:val="22"/>
        </w:rPr>
        <w:t xml:space="preserve">: </w:t>
      </w:r>
      <w:r w:rsidRPr="00F12A2C">
        <w:rPr>
          <w:i/>
          <w:sz w:val="22"/>
          <w:szCs w:val="22"/>
        </w:rPr>
        <w:tab/>
      </w:r>
      <w:r w:rsidR="00AE2F12">
        <w:rPr>
          <w:i/>
          <w:sz w:val="22"/>
          <w:szCs w:val="22"/>
        </w:rPr>
        <w:t>1</w:t>
      </w:r>
      <w:r w:rsidR="00AE2F12" w:rsidRPr="00142AEC">
        <w:rPr>
          <w:i/>
          <w:sz w:val="22"/>
          <w:szCs w:val="22"/>
        </w:rPr>
        <w:t xml:space="preserve">. </w:t>
      </w:r>
      <w:r w:rsidRPr="00142AEC">
        <w:rPr>
          <w:i/>
          <w:sz w:val="22"/>
          <w:szCs w:val="22"/>
        </w:rPr>
        <w:t xml:space="preserve">If you </w:t>
      </w:r>
      <w:r w:rsidR="00CA0BA8" w:rsidRPr="00142AEC">
        <w:rPr>
          <w:i/>
          <w:sz w:val="22"/>
          <w:szCs w:val="22"/>
        </w:rPr>
        <w:t>lodge</w:t>
      </w:r>
      <w:r w:rsidRPr="00142AEC">
        <w:rPr>
          <w:i/>
          <w:sz w:val="22"/>
          <w:szCs w:val="22"/>
        </w:rPr>
        <w:t xml:space="preserve"> a complaint</w:t>
      </w:r>
      <w:r w:rsidR="00DF466B" w:rsidRPr="00142AEC">
        <w:rPr>
          <w:i/>
          <w:sz w:val="22"/>
          <w:szCs w:val="22"/>
        </w:rPr>
        <w:t xml:space="preserve"> with the Board</w:t>
      </w:r>
      <w:r w:rsidRPr="00142AEC">
        <w:rPr>
          <w:i/>
          <w:sz w:val="22"/>
          <w:szCs w:val="22"/>
        </w:rPr>
        <w:t xml:space="preserve">, </w:t>
      </w:r>
      <w:r w:rsidR="009428D4" w:rsidRPr="00142AEC">
        <w:rPr>
          <w:i/>
          <w:sz w:val="22"/>
          <w:szCs w:val="22"/>
        </w:rPr>
        <w:t>the Board</w:t>
      </w:r>
      <w:r w:rsidRPr="00142AEC">
        <w:rPr>
          <w:i/>
          <w:sz w:val="22"/>
          <w:szCs w:val="22"/>
        </w:rPr>
        <w:t xml:space="preserve"> must</w:t>
      </w:r>
      <w:r w:rsidR="003A367C" w:rsidRPr="00142AEC">
        <w:rPr>
          <w:i/>
          <w:sz w:val="22"/>
          <w:szCs w:val="22"/>
        </w:rPr>
        <w:t>, in the first instance,</w:t>
      </w:r>
      <w:r w:rsidRPr="00142AEC">
        <w:rPr>
          <w:i/>
          <w:sz w:val="22"/>
          <w:szCs w:val="22"/>
        </w:rPr>
        <w:t xml:space="preserve"> consider </w:t>
      </w:r>
      <w:r w:rsidR="003A367C" w:rsidRPr="00142AEC">
        <w:rPr>
          <w:i/>
          <w:sz w:val="22"/>
          <w:szCs w:val="22"/>
        </w:rPr>
        <w:t xml:space="preserve">whether the issues raised fall within the scope of </w:t>
      </w:r>
      <w:r w:rsidR="00DF466B" w:rsidRPr="00142AEC">
        <w:rPr>
          <w:i/>
          <w:sz w:val="22"/>
          <w:szCs w:val="22"/>
        </w:rPr>
        <w:t>its</w:t>
      </w:r>
      <w:r w:rsidR="006E78A8" w:rsidRPr="00142AEC">
        <w:rPr>
          <w:i/>
          <w:sz w:val="22"/>
          <w:szCs w:val="22"/>
        </w:rPr>
        <w:t xml:space="preserve"> jurisdiction</w:t>
      </w:r>
      <w:r w:rsidR="00D06794" w:rsidRPr="00142AEC">
        <w:rPr>
          <w:i/>
          <w:sz w:val="22"/>
          <w:szCs w:val="22"/>
        </w:rPr>
        <w:t>. The Board will investigate issues raised where it receives relevant and credible information about a matter which relates to the Board’s statutory responsibilities.</w:t>
      </w:r>
      <w:r w:rsidRPr="00142AEC">
        <w:rPr>
          <w:i/>
          <w:sz w:val="22"/>
          <w:szCs w:val="22"/>
        </w:rPr>
        <w:t xml:space="preserve"> In doing so, the Board is obliged to ensure that the governing body of the school is properly made aware of the allegations and has an adequate opportunity to respond. It is important to be aware that the Board cannot provide an assurance that your identity will remain unknown once the governing body is made aware of the details of your complaint.</w:t>
      </w:r>
    </w:p>
    <w:p w:rsidR="004811FE" w:rsidRPr="00142AEC" w:rsidRDefault="00AE2F12" w:rsidP="00AE2F12">
      <w:pPr>
        <w:pStyle w:val="BodyText"/>
        <w:spacing w:before="120"/>
        <w:ind w:left="720"/>
        <w:rPr>
          <w:i/>
          <w:sz w:val="22"/>
          <w:szCs w:val="22"/>
        </w:rPr>
      </w:pPr>
      <w:r w:rsidRPr="00142AEC">
        <w:rPr>
          <w:i/>
          <w:sz w:val="22"/>
          <w:szCs w:val="22"/>
        </w:rPr>
        <w:t xml:space="preserve">2. </w:t>
      </w:r>
      <w:r w:rsidR="004811FE" w:rsidRPr="00142AEC">
        <w:rPr>
          <w:rFonts w:cs="Arial"/>
          <w:i/>
          <w:color w:val="000000" w:themeColor="text1"/>
          <w:sz w:val="22"/>
          <w:szCs w:val="22"/>
        </w:rPr>
        <w:t>A non-</w:t>
      </w:r>
      <w:r w:rsidR="00927FC6" w:rsidRPr="00142AEC">
        <w:rPr>
          <w:rFonts w:cs="Arial"/>
          <w:i/>
          <w:color w:val="000000" w:themeColor="text1"/>
          <w:sz w:val="22"/>
          <w:szCs w:val="22"/>
        </w:rPr>
        <w:t>S</w:t>
      </w:r>
      <w:r w:rsidR="004811FE" w:rsidRPr="00142AEC">
        <w:rPr>
          <w:rFonts w:cs="Arial"/>
          <w:i/>
          <w:color w:val="000000" w:themeColor="text1"/>
          <w:sz w:val="22"/>
          <w:szCs w:val="22"/>
        </w:rPr>
        <w:t xml:space="preserve">tate school’s governing body is ultimately responsible for the governance and daily operations of the school. Operational matters </w:t>
      </w:r>
      <w:r w:rsidR="00927FC6" w:rsidRPr="00142AEC">
        <w:rPr>
          <w:rFonts w:cs="Arial"/>
          <w:i/>
          <w:color w:val="000000" w:themeColor="text1"/>
          <w:sz w:val="22"/>
          <w:szCs w:val="22"/>
        </w:rPr>
        <w:t>of</w:t>
      </w:r>
      <w:r w:rsidR="004811FE" w:rsidRPr="00142AEC">
        <w:rPr>
          <w:rFonts w:cs="Arial"/>
          <w:i/>
          <w:color w:val="000000" w:themeColor="text1"/>
          <w:sz w:val="22"/>
          <w:szCs w:val="22"/>
        </w:rPr>
        <w:t xml:space="preserve"> the school (e.g. school fees, uniforms, </w:t>
      </w:r>
      <w:r w:rsidR="00174F59">
        <w:rPr>
          <w:rFonts w:cs="Arial"/>
          <w:i/>
          <w:color w:val="000000" w:themeColor="text1"/>
          <w:sz w:val="22"/>
          <w:szCs w:val="22"/>
        </w:rPr>
        <w:t>school awards and</w:t>
      </w:r>
      <w:r w:rsidR="00336F72" w:rsidRPr="00174F59">
        <w:rPr>
          <w:rFonts w:cs="Arial"/>
          <w:i/>
          <w:color w:val="000000" w:themeColor="text1"/>
          <w:sz w:val="22"/>
          <w:szCs w:val="22"/>
        </w:rPr>
        <w:t xml:space="preserve"> report cards</w:t>
      </w:r>
      <w:r w:rsidR="004811FE" w:rsidRPr="00142AEC">
        <w:rPr>
          <w:rFonts w:cs="Arial"/>
          <w:i/>
          <w:color w:val="000000" w:themeColor="text1"/>
          <w:sz w:val="22"/>
          <w:szCs w:val="22"/>
        </w:rPr>
        <w:t xml:space="preserve">) </w:t>
      </w:r>
      <w:r w:rsidR="004811FE" w:rsidRPr="00142AEC">
        <w:rPr>
          <w:rFonts w:cs="Arial"/>
          <w:i/>
          <w:color w:val="000000" w:themeColor="text1"/>
          <w:sz w:val="22"/>
          <w:szCs w:val="22"/>
          <w:u w:val="single"/>
        </w:rPr>
        <w:t>do not</w:t>
      </w:r>
      <w:r w:rsidR="004811FE" w:rsidRPr="00142AEC">
        <w:rPr>
          <w:rFonts w:cs="Arial"/>
          <w:i/>
          <w:color w:val="000000" w:themeColor="text1"/>
          <w:sz w:val="22"/>
          <w:szCs w:val="22"/>
        </w:rPr>
        <w:t xml:space="preserve"> fall within the Board’s jurisdiction</w:t>
      </w:r>
      <w:r w:rsidR="004811FE" w:rsidRPr="00142AEC">
        <w:rPr>
          <w:rFonts w:cs="Arial"/>
          <w:color w:val="000000" w:themeColor="text1"/>
          <w:sz w:val="22"/>
          <w:szCs w:val="22"/>
        </w:rPr>
        <w:t>.</w:t>
      </w:r>
    </w:p>
    <w:p w:rsidR="00AE2F12" w:rsidRDefault="004811FE" w:rsidP="00AE2F12">
      <w:pPr>
        <w:pStyle w:val="BodyText"/>
        <w:spacing w:before="120"/>
        <w:ind w:left="720"/>
        <w:rPr>
          <w:i/>
          <w:sz w:val="22"/>
          <w:szCs w:val="22"/>
        </w:rPr>
      </w:pPr>
      <w:r w:rsidRPr="00142AEC">
        <w:rPr>
          <w:i/>
          <w:sz w:val="22"/>
          <w:szCs w:val="22"/>
        </w:rPr>
        <w:t xml:space="preserve">3. </w:t>
      </w:r>
      <w:r w:rsidR="00AE2F12" w:rsidRPr="00142AEC">
        <w:rPr>
          <w:i/>
          <w:sz w:val="22"/>
          <w:szCs w:val="22"/>
        </w:rPr>
        <w:t xml:space="preserve">Investigations undertaken by the Board may take some time to finalise, depending on actions to be taken. The Board is bound by confidentiality provisions under the </w:t>
      </w:r>
      <w:hyperlink r:id="rId12" w:history="1">
        <w:r w:rsidR="00AE2F12" w:rsidRPr="00142AEC">
          <w:rPr>
            <w:rStyle w:val="Hyperlink"/>
            <w:i/>
            <w:sz w:val="22"/>
            <w:szCs w:val="22"/>
          </w:rPr>
          <w:t>Act</w:t>
        </w:r>
      </w:hyperlink>
      <w:r w:rsidR="00AE2F12" w:rsidRPr="00142AEC">
        <w:rPr>
          <w:i/>
          <w:sz w:val="22"/>
          <w:szCs w:val="22"/>
        </w:rPr>
        <w:t xml:space="preserve"> (section 176) and, accordingly, is not at liberty to disclose particulars of its examination of the matters raised or the outcome of its investigation.</w:t>
      </w:r>
    </w:p>
    <w:p w:rsidR="006072A9" w:rsidRPr="00AE2F12" w:rsidRDefault="007C76C1" w:rsidP="00AE2F12">
      <w:pPr>
        <w:pStyle w:val="BodyText"/>
        <w:spacing w:before="120"/>
        <w:ind w:left="720" w:hanging="720"/>
        <w:rPr>
          <w:i/>
          <w:sz w:val="22"/>
          <w:szCs w:val="22"/>
        </w:rPr>
      </w:pPr>
      <w:r>
        <w:rPr>
          <w:i/>
          <w:sz w:val="22"/>
          <w:szCs w:val="22"/>
        </w:rPr>
        <w:pict>
          <v:rect id="_x0000_i1025" style="width:0;height:1.5pt" o:hralign="center" o:hrstd="t" o:hr="t" fillcolor="#a0a0a0" stroked="f"/>
        </w:pict>
      </w:r>
    </w:p>
    <w:p w:rsidR="006072A9" w:rsidRDefault="003310C0" w:rsidP="000F54F7">
      <w:pPr>
        <w:pStyle w:val="Heading2"/>
        <w:spacing w:after="120"/>
        <w:rPr>
          <w:sz w:val="22"/>
          <w:szCs w:val="22"/>
        </w:rPr>
      </w:pPr>
      <w:r>
        <w:rPr>
          <w:sz w:val="22"/>
          <w:szCs w:val="22"/>
        </w:rPr>
        <w:t>Before lodging your complaint with the Board</w:t>
      </w:r>
    </w:p>
    <w:p w:rsidR="006072A9" w:rsidRPr="00142AEC" w:rsidRDefault="00DE27D3" w:rsidP="000F54F7">
      <w:pPr>
        <w:pStyle w:val="BodyText"/>
        <w:rPr>
          <w:rFonts w:cs="Arial"/>
          <w:color w:val="000000" w:themeColor="text1"/>
          <w:sz w:val="22"/>
          <w:szCs w:val="22"/>
        </w:rPr>
      </w:pPr>
      <w:r w:rsidRPr="00174F59">
        <w:rPr>
          <w:rFonts w:cs="Arial"/>
          <w:color w:val="000000" w:themeColor="text1"/>
          <w:sz w:val="22"/>
          <w:szCs w:val="22"/>
        </w:rPr>
        <w:t>Under the</w:t>
      </w:r>
      <w:r w:rsidRPr="00174F59">
        <w:rPr>
          <w:rFonts w:cs="Arial"/>
          <w:color w:val="FF0000"/>
          <w:sz w:val="22"/>
          <w:szCs w:val="22"/>
        </w:rPr>
        <w:t xml:space="preserve"> </w:t>
      </w:r>
      <w:hyperlink r:id="rId13" w:history="1">
        <w:r w:rsidRPr="00174F59">
          <w:rPr>
            <w:rStyle w:val="Hyperlink"/>
            <w:rFonts w:cs="Arial"/>
            <w:i/>
            <w:sz w:val="22"/>
            <w:szCs w:val="22"/>
          </w:rPr>
          <w:t>Education (Accreditation of Non-State Schools) Regulation 2017</w:t>
        </w:r>
      </w:hyperlink>
      <w:r w:rsidRPr="00174F59">
        <w:rPr>
          <w:rFonts w:cs="Arial"/>
          <w:sz w:val="22"/>
          <w:szCs w:val="22"/>
        </w:rPr>
        <w:t xml:space="preserve"> </w:t>
      </w:r>
      <w:r w:rsidRPr="00174F59">
        <w:rPr>
          <w:rFonts w:cs="Arial"/>
          <w:color w:val="000000" w:themeColor="text1"/>
          <w:sz w:val="21"/>
          <w:szCs w:val="21"/>
        </w:rPr>
        <w:t>all non-State schools must have, and implement,</w:t>
      </w:r>
      <w:r w:rsidR="00336F72" w:rsidRPr="00174F59">
        <w:rPr>
          <w:rFonts w:cs="Arial"/>
          <w:color w:val="000000" w:themeColor="text1"/>
          <w:sz w:val="21"/>
          <w:szCs w:val="21"/>
        </w:rPr>
        <w:t xml:space="preserve"> a complaints procedure. This will </w:t>
      </w:r>
      <w:r w:rsidR="005E1C6F" w:rsidRPr="00174F59">
        <w:rPr>
          <w:rFonts w:cs="Arial"/>
          <w:color w:val="000000" w:themeColor="text1"/>
          <w:sz w:val="21"/>
          <w:szCs w:val="21"/>
        </w:rPr>
        <w:t xml:space="preserve">be </w:t>
      </w:r>
      <w:r w:rsidR="00336F72" w:rsidRPr="00174F59">
        <w:rPr>
          <w:rFonts w:cs="Arial"/>
          <w:color w:val="000000" w:themeColor="text1"/>
          <w:sz w:val="21"/>
          <w:szCs w:val="21"/>
        </w:rPr>
        <w:t>comprise</w:t>
      </w:r>
      <w:r w:rsidR="005E1C6F" w:rsidRPr="00174F59">
        <w:rPr>
          <w:rFonts w:cs="Arial"/>
          <w:color w:val="000000" w:themeColor="text1"/>
          <w:sz w:val="21"/>
          <w:szCs w:val="21"/>
        </w:rPr>
        <w:t>d of</w:t>
      </w:r>
      <w:r w:rsidR="00D97DF1" w:rsidRPr="00174F59">
        <w:rPr>
          <w:rFonts w:cs="Arial"/>
          <w:color w:val="000000" w:themeColor="text1"/>
          <w:sz w:val="21"/>
          <w:szCs w:val="21"/>
        </w:rPr>
        <w:t xml:space="preserve"> written processes about receiving, assessing, investigating and otherwise dealing with</w:t>
      </w:r>
      <w:r w:rsidR="00927FC6" w:rsidRPr="00174F59">
        <w:rPr>
          <w:rFonts w:cs="Arial"/>
          <w:color w:val="000000" w:themeColor="text1"/>
          <w:sz w:val="21"/>
          <w:szCs w:val="21"/>
        </w:rPr>
        <w:t xml:space="preserve"> </w:t>
      </w:r>
      <w:r w:rsidRPr="00174F59">
        <w:rPr>
          <w:rFonts w:cs="Arial"/>
          <w:color w:val="000000" w:themeColor="text1"/>
          <w:sz w:val="21"/>
          <w:szCs w:val="21"/>
        </w:rPr>
        <w:t xml:space="preserve">complaints made by staff, students or parents/guardians. </w:t>
      </w:r>
      <w:r w:rsidR="003310C0" w:rsidRPr="00174F59">
        <w:rPr>
          <w:rFonts w:cs="Arial"/>
          <w:color w:val="000000" w:themeColor="text1"/>
          <w:sz w:val="22"/>
          <w:szCs w:val="22"/>
        </w:rPr>
        <w:t xml:space="preserve">Prior to submitting a complaint </w:t>
      </w:r>
      <w:r w:rsidRPr="00174F59">
        <w:rPr>
          <w:rFonts w:cs="Arial"/>
          <w:color w:val="000000" w:themeColor="text1"/>
          <w:sz w:val="22"/>
          <w:szCs w:val="22"/>
        </w:rPr>
        <w:t xml:space="preserve">to the Board </w:t>
      </w:r>
      <w:r w:rsidR="003310C0" w:rsidRPr="00174F59">
        <w:rPr>
          <w:rFonts w:cs="Arial"/>
          <w:color w:val="000000" w:themeColor="text1"/>
          <w:sz w:val="22"/>
          <w:szCs w:val="22"/>
        </w:rPr>
        <w:t>about a non-</w:t>
      </w:r>
      <w:r w:rsidR="00927FC6" w:rsidRPr="00174F59">
        <w:rPr>
          <w:rFonts w:cs="Arial"/>
          <w:color w:val="000000" w:themeColor="text1"/>
          <w:sz w:val="22"/>
          <w:szCs w:val="22"/>
        </w:rPr>
        <w:t>S</w:t>
      </w:r>
      <w:r w:rsidR="003310C0" w:rsidRPr="00174F59">
        <w:rPr>
          <w:rFonts w:cs="Arial"/>
          <w:color w:val="000000" w:themeColor="text1"/>
          <w:sz w:val="22"/>
          <w:szCs w:val="22"/>
        </w:rPr>
        <w:t xml:space="preserve">tate school or its governing body, you </w:t>
      </w:r>
      <w:r w:rsidR="00336F72" w:rsidRPr="00174F59">
        <w:rPr>
          <w:rFonts w:cs="Arial"/>
          <w:color w:val="000000" w:themeColor="text1"/>
          <w:sz w:val="22"/>
          <w:szCs w:val="22"/>
        </w:rPr>
        <w:t>may</w:t>
      </w:r>
      <w:r w:rsidR="003310C0" w:rsidRPr="00174F59">
        <w:rPr>
          <w:rFonts w:cs="Arial"/>
          <w:color w:val="000000" w:themeColor="text1"/>
          <w:sz w:val="22"/>
          <w:szCs w:val="22"/>
        </w:rPr>
        <w:t xml:space="preserve"> lodge the complaint with the school</w:t>
      </w:r>
      <w:r w:rsidR="00142AEC" w:rsidRPr="00174F59">
        <w:rPr>
          <w:rFonts w:cs="Arial"/>
          <w:color w:val="000000" w:themeColor="text1"/>
          <w:sz w:val="22"/>
          <w:szCs w:val="22"/>
        </w:rPr>
        <w:t>,</w:t>
      </w:r>
      <w:r w:rsidR="00336F72" w:rsidRPr="00174F59">
        <w:rPr>
          <w:rFonts w:cs="Arial"/>
          <w:color w:val="000000" w:themeColor="text1"/>
          <w:sz w:val="22"/>
          <w:szCs w:val="22"/>
        </w:rPr>
        <w:t xml:space="preserve"> as per its complaints procedure</w:t>
      </w:r>
      <w:r w:rsidR="00142AEC" w:rsidRPr="00174F59">
        <w:rPr>
          <w:rFonts w:cs="Arial"/>
          <w:color w:val="000000" w:themeColor="text1"/>
          <w:sz w:val="22"/>
          <w:szCs w:val="22"/>
        </w:rPr>
        <w:t>,</w:t>
      </w:r>
      <w:r w:rsidR="004A011F" w:rsidRPr="00174F59">
        <w:rPr>
          <w:rFonts w:cs="Arial"/>
          <w:color w:val="000000" w:themeColor="text1"/>
          <w:sz w:val="22"/>
          <w:szCs w:val="22"/>
        </w:rPr>
        <w:t xml:space="preserve"> or with the chair of the school’s governing body</w:t>
      </w:r>
      <w:r w:rsidR="003310C0" w:rsidRPr="00174F59">
        <w:rPr>
          <w:rFonts w:cs="Arial"/>
          <w:color w:val="000000" w:themeColor="text1"/>
          <w:sz w:val="22"/>
          <w:szCs w:val="22"/>
        </w:rPr>
        <w:t>.</w:t>
      </w:r>
      <w:r w:rsidR="00336F72" w:rsidRPr="00174F59">
        <w:rPr>
          <w:rFonts w:cs="Arial"/>
          <w:color w:val="000000" w:themeColor="text1"/>
          <w:sz w:val="22"/>
          <w:szCs w:val="22"/>
        </w:rPr>
        <w:t xml:space="preserve"> If you wish to lodge a complaint with the Board,</w:t>
      </w:r>
      <w:r w:rsidR="00E80B2F" w:rsidRPr="00174F59">
        <w:rPr>
          <w:rFonts w:cs="Arial"/>
          <w:color w:val="000000" w:themeColor="text1"/>
          <w:sz w:val="22"/>
          <w:szCs w:val="22"/>
        </w:rPr>
        <w:t xml:space="preserve"> and you believe th</w:t>
      </w:r>
      <w:r w:rsidR="00280122" w:rsidRPr="00174F59">
        <w:rPr>
          <w:rFonts w:cs="Arial"/>
          <w:color w:val="000000" w:themeColor="text1"/>
          <w:sz w:val="22"/>
          <w:szCs w:val="22"/>
        </w:rPr>
        <w:t>at</w:t>
      </w:r>
      <w:r w:rsidR="00E80B2F" w:rsidRPr="00174F59">
        <w:rPr>
          <w:rFonts w:cs="Arial"/>
          <w:color w:val="000000" w:themeColor="text1"/>
          <w:sz w:val="22"/>
          <w:szCs w:val="22"/>
        </w:rPr>
        <w:t xml:space="preserve"> your complaint falls within the Board’s jurisdiction</w:t>
      </w:r>
      <w:r w:rsidR="003310C0" w:rsidRPr="00174F59">
        <w:rPr>
          <w:rFonts w:cs="Arial"/>
          <w:color w:val="000000" w:themeColor="text1"/>
          <w:sz w:val="22"/>
          <w:szCs w:val="22"/>
        </w:rPr>
        <w:t>, complete and submit this form to the Board.</w:t>
      </w:r>
      <w:r w:rsidR="003310C0" w:rsidRPr="00142AEC">
        <w:rPr>
          <w:rFonts w:cs="Arial"/>
          <w:color w:val="000000" w:themeColor="text1"/>
          <w:sz w:val="22"/>
          <w:szCs w:val="22"/>
        </w:rPr>
        <w:t xml:space="preserve">  </w:t>
      </w:r>
    </w:p>
    <w:p w:rsidR="006072A9" w:rsidRPr="00F94FFE" w:rsidRDefault="003310C0" w:rsidP="006072A9">
      <w:pPr>
        <w:pStyle w:val="BodyText"/>
        <w:spacing w:before="120"/>
        <w:rPr>
          <w:rFonts w:cs="Arial"/>
          <w:sz w:val="18"/>
          <w:szCs w:val="18"/>
        </w:rPr>
      </w:pPr>
      <w:r w:rsidRPr="00F94FFE">
        <w:rPr>
          <w:rFonts w:cs="Arial"/>
          <w:color w:val="002060"/>
          <w:sz w:val="18"/>
          <w:szCs w:val="18"/>
        </w:rPr>
        <w:lastRenderedPageBreak/>
        <w:t xml:space="preserve">To find a school’s governing body, go to the </w:t>
      </w:r>
      <w:hyperlink r:id="rId14" w:history="1">
        <w:r w:rsidRPr="00F94FFE">
          <w:rPr>
            <w:rStyle w:val="Hyperlink"/>
            <w:rFonts w:cs="Arial"/>
            <w:color w:val="002060"/>
            <w:sz w:val="18"/>
            <w:szCs w:val="18"/>
          </w:rPr>
          <w:t>Non-State schools directory</w:t>
        </w:r>
      </w:hyperlink>
      <w:r w:rsidRPr="00F94FFE">
        <w:rPr>
          <w:rFonts w:cs="Arial"/>
          <w:color w:val="002060"/>
          <w:sz w:val="18"/>
          <w:szCs w:val="18"/>
        </w:rPr>
        <w:t xml:space="preserve"> on the </w:t>
      </w:r>
      <w:r w:rsidR="004677BC" w:rsidRPr="00F94FFE">
        <w:rPr>
          <w:rFonts w:cs="Arial"/>
          <w:color w:val="002060"/>
          <w:sz w:val="18"/>
          <w:szCs w:val="18"/>
        </w:rPr>
        <w:t>Board’s</w:t>
      </w:r>
      <w:r w:rsidRPr="00F94FFE">
        <w:rPr>
          <w:rFonts w:cs="Arial"/>
          <w:color w:val="002060"/>
          <w:sz w:val="18"/>
          <w:szCs w:val="18"/>
        </w:rPr>
        <w:t xml:space="preserve"> website. Click on the tab </w:t>
      </w:r>
      <w:r w:rsidRPr="00F94FFE">
        <w:rPr>
          <w:rFonts w:cs="Arial"/>
          <w:i/>
          <w:color w:val="002060"/>
          <w:sz w:val="18"/>
          <w:szCs w:val="18"/>
        </w:rPr>
        <w:t>Search by school name</w:t>
      </w:r>
      <w:r w:rsidRPr="00F94FFE">
        <w:rPr>
          <w:rFonts w:cs="Arial"/>
          <w:color w:val="002060"/>
          <w:sz w:val="18"/>
          <w:szCs w:val="18"/>
        </w:rPr>
        <w:t xml:space="preserve"> and enter the school’s name. </w:t>
      </w:r>
      <w:r w:rsidR="00BB2D44" w:rsidRPr="00F94FFE">
        <w:rPr>
          <w:rFonts w:cs="Arial"/>
          <w:color w:val="002060"/>
          <w:sz w:val="18"/>
          <w:szCs w:val="18"/>
        </w:rPr>
        <w:t>Scroll down the page to find the school’s governing body. Contact details can be found by s</w:t>
      </w:r>
      <w:r w:rsidR="009428D4" w:rsidRPr="00F94FFE">
        <w:rPr>
          <w:rFonts w:cs="Arial"/>
          <w:color w:val="002060"/>
          <w:sz w:val="18"/>
          <w:szCs w:val="18"/>
        </w:rPr>
        <w:t>elect</w:t>
      </w:r>
      <w:r w:rsidR="00BB2D44" w:rsidRPr="00F94FFE">
        <w:rPr>
          <w:rFonts w:cs="Arial"/>
          <w:color w:val="002060"/>
          <w:sz w:val="18"/>
          <w:szCs w:val="18"/>
        </w:rPr>
        <w:t>ing</w:t>
      </w:r>
      <w:r w:rsidR="009428D4" w:rsidRPr="00F94FFE">
        <w:rPr>
          <w:rFonts w:cs="Arial"/>
          <w:color w:val="002060"/>
          <w:sz w:val="18"/>
          <w:szCs w:val="18"/>
        </w:rPr>
        <w:t xml:space="preserve"> </w:t>
      </w:r>
      <w:r w:rsidR="00313E43" w:rsidRPr="00F94FFE">
        <w:rPr>
          <w:rFonts w:cs="Arial"/>
          <w:i/>
          <w:color w:val="002060"/>
          <w:sz w:val="18"/>
          <w:szCs w:val="18"/>
        </w:rPr>
        <w:t>Download school details (csv)</w:t>
      </w:r>
      <w:r w:rsidR="00927FC6" w:rsidRPr="00F94FFE">
        <w:rPr>
          <w:rFonts w:cs="Arial"/>
          <w:color w:val="002060"/>
          <w:sz w:val="18"/>
          <w:szCs w:val="18"/>
        </w:rPr>
        <w:t xml:space="preserve"> near the top right of the page.</w:t>
      </w:r>
      <w:r w:rsidRPr="00F94FFE">
        <w:rPr>
          <w:rFonts w:cs="Arial"/>
          <w:b/>
          <w:color w:val="FF0000"/>
          <w:sz w:val="18"/>
          <w:szCs w:val="18"/>
        </w:rPr>
        <w:t xml:space="preserve"> </w:t>
      </w:r>
      <w:r w:rsidR="004811FE" w:rsidRPr="00F94FFE">
        <w:rPr>
          <w:rFonts w:cs="Arial"/>
          <w:b/>
          <w:color w:val="FF0000"/>
          <w:sz w:val="18"/>
          <w:szCs w:val="18"/>
        </w:rPr>
        <w:t xml:space="preserve"> </w:t>
      </w:r>
    </w:p>
    <w:p w:rsidR="006072A9" w:rsidRDefault="007C76C1" w:rsidP="000F54F7">
      <w:pPr>
        <w:pStyle w:val="Heading2"/>
        <w:spacing w:before="120"/>
      </w:pPr>
      <w:r>
        <w:pict>
          <v:rect id="_x0000_i1026" style="width:0;height:1.5pt" o:hralign="center" o:hrstd="t" o:hr="t" fillcolor="#a0a0a0" stroked="f"/>
        </w:pict>
      </w:r>
    </w:p>
    <w:p w:rsidR="001E49D3" w:rsidRPr="00174F59" w:rsidRDefault="001E49D3" w:rsidP="000F54F7">
      <w:pPr>
        <w:pStyle w:val="Heading2"/>
        <w:spacing w:after="120"/>
        <w:rPr>
          <w:b w:val="0"/>
          <w:sz w:val="22"/>
          <w:szCs w:val="22"/>
        </w:rPr>
      </w:pPr>
      <w:r w:rsidRPr="00174F59">
        <w:rPr>
          <w:sz w:val="22"/>
          <w:szCs w:val="22"/>
        </w:rPr>
        <w:t>Information about lodging a complaint</w:t>
      </w:r>
    </w:p>
    <w:p w:rsidR="001E49D3" w:rsidRPr="001E49D3" w:rsidRDefault="001E49D3" w:rsidP="001E49D3">
      <w:pPr>
        <w:rPr>
          <w:rFonts w:ascii="Arial" w:hAnsi="Arial" w:cs="Arial"/>
          <w:sz w:val="22"/>
          <w:szCs w:val="22"/>
        </w:rPr>
      </w:pPr>
      <w:r w:rsidRPr="00174F59">
        <w:rPr>
          <w:rFonts w:ascii="Arial" w:hAnsi="Arial" w:cs="Arial"/>
          <w:sz w:val="22"/>
          <w:szCs w:val="22"/>
        </w:rPr>
        <w:t xml:space="preserve">Refer to the </w:t>
      </w:r>
      <w:r w:rsidR="004677BC" w:rsidRPr="00174F59">
        <w:rPr>
          <w:rFonts w:ascii="Arial" w:hAnsi="Arial" w:cs="Arial"/>
          <w:sz w:val="22"/>
          <w:szCs w:val="22"/>
        </w:rPr>
        <w:t>Board’s</w:t>
      </w:r>
      <w:r w:rsidRPr="00174F59">
        <w:rPr>
          <w:rFonts w:ascii="Arial" w:hAnsi="Arial" w:cs="Arial"/>
          <w:sz w:val="22"/>
          <w:szCs w:val="22"/>
        </w:rPr>
        <w:t xml:space="preserve"> </w:t>
      </w:r>
      <w:hyperlink r:id="rId15" w:history="1">
        <w:r w:rsidRPr="00174F59">
          <w:rPr>
            <w:rStyle w:val="Hyperlink"/>
            <w:rFonts w:ascii="Arial" w:hAnsi="Arial" w:cs="Arial"/>
            <w:sz w:val="22"/>
            <w:szCs w:val="22"/>
          </w:rPr>
          <w:t>website</w:t>
        </w:r>
      </w:hyperlink>
      <w:r w:rsidRPr="00174F59">
        <w:rPr>
          <w:rFonts w:ascii="Arial" w:hAnsi="Arial" w:cs="Arial"/>
          <w:sz w:val="22"/>
          <w:szCs w:val="22"/>
        </w:rPr>
        <w:t xml:space="preserve"> for further information about the complaint</w:t>
      </w:r>
      <w:r w:rsidR="00927FC6" w:rsidRPr="00174F59">
        <w:rPr>
          <w:rFonts w:ascii="Arial" w:hAnsi="Arial" w:cs="Arial"/>
          <w:sz w:val="22"/>
          <w:szCs w:val="22"/>
        </w:rPr>
        <w:t>s</w:t>
      </w:r>
      <w:r w:rsidRPr="00174F59">
        <w:rPr>
          <w:rFonts w:ascii="Arial" w:hAnsi="Arial" w:cs="Arial"/>
          <w:sz w:val="22"/>
          <w:szCs w:val="22"/>
        </w:rPr>
        <w:t xml:space="preserve"> management process and </w:t>
      </w:r>
      <w:r w:rsidR="004677BC" w:rsidRPr="00174F59">
        <w:rPr>
          <w:rFonts w:ascii="Arial" w:hAnsi="Arial" w:cs="Arial"/>
          <w:sz w:val="22"/>
          <w:szCs w:val="22"/>
        </w:rPr>
        <w:t xml:space="preserve">about </w:t>
      </w:r>
      <w:r w:rsidRPr="00174F59">
        <w:rPr>
          <w:rFonts w:ascii="Arial" w:hAnsi="Arial" w:cs="Arial"/>
          <w:sz w:val="22"/>
          <w:szCs w:val="22"/>
        </w:rPr>
        <w:t>matters within the Board’s jurisdiction.</w:t>
      </w:r>
      <w:r>
        <w:rPr>
          <w:rFonts w:ascii="Arial" w:hAnsi="Arial" w:cs="Arial"/>
          <w:sz w:val="22"/>
          <w:szCs w:val="22"/>
        </w:rPr>
        <w:t xml:space="preserve"> </w:t>
      </w:r>
    </w:p>
    <w:p w:rsidR="006072A9" w:rsidRPr="00015D90" w:rsidRDefault="007C76C1" w:rsidP="006072A9">
      <w:pPr>
        <w:pStyle w:val="BodyText"/>
        <w:rPr>
          <w:rFonts w:cs="Arial"/>
          <w:sz w:val="22"/>
          <w:szCs w:val="22"/>
        </w:rPr>
      </w:pPr>
    </w:p>
    <w:p w:rsidR="006072A9" w:rsidRPr="00F211AE" w:rsidRDefault="003310C0" w:rsidP="006072A9">
      <w:pPr>
        <w:pStyle w:val="Heading2"/>
        <w:rPr>
          <w:sz w:val="22"/>
          <w:szCs w:val="22"/>
        </w:rPr>
      </w:pPr>
      <w:r w:rsidRPr="00F211AE">
        <w:rPr>
          <w:sz w:val="22"/>
          <w:szCs w:val="22"/>
        </w:rPr>
        <w:t>Complainant details</w:t>
      </w:r>
    </w:p>
    <w:p w:rsidR="006072A9" w:rsidRPr="00F211AE" w:rsidRDefault="003310C0" w:rsidP="006072A9">
      <w:pPr>
        <w:pStyle w:val="BodyText"/>
        <w:rPr>
          <w:sz w:val="22"/>
          <w:szCs w:val="22"/>
        </w:rPr>
      </w:pPr>
      <w:r w:rsidRPr="00F211AE">
        <w:rPr>
          <w:sz w:val="22"/>
          <w:szCs w:val="22"/>
        </w:rPr>
        <w:t xml:space="preserve">Provide your details so that we may respond to your complaint.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4403"/>
        <w:gridCol w:w="5307"/>
      </w:tblGrid>
      <w:tr w:rsidR="006072A9" w:rsidRPr="00F211AE" w:rsidTr="00E4178A">
        <w:tc>
          <w:tcPr>
            <w:tcW w:w="9936" w:type="dxa"/>
            <w:gridSpan w:val="2"/>
            <w:shd w:val="clear" w:color="auto" w:fill="auto"/>
          </w:tcPr>
          <w:p w:rsidR="006072A9" w:rsidRPr="00F211AE" w:rsidRDefault="003310C0" w:rsidP="00E4178A">
            <w:pPr>
              <w:pStyle w:val="BodyText"/>
              <w:keepNext/>
              <w:spacing w:after="60"/>
              <w:rPr>
                <w:b/>
                <w:sz w:val="22"/>
              </w:rPr>
            </w:pPr>
            <w:r w:rsidRPr="00F211AE">
              <w:rPr>
                <w:b/>
                <w:sz w:val="22"/>
                <w:szCs w:val="22"/>
              </w:rPr>
              <w:t xml:space="preserve">Name </w:t>
            </w:r>
          </w:p>
          <w:p w:rsidR="006072A9" w:rsidRPr="00F211AE" w:rsidRDefault="003310C0" w:rsidP="00E4178A">
            <w:pPr>
              <w:pStyle w:val="BodyText"/>
              <w:keepNext/>
              <w:spacing w:after="60"/>
              <w:rPr>
                <w:sz w:val="22"/>
              </w:rPr>
            </w:pPr>
            <w:r w:rsidRPr="00F211AE">
              <w:rPr>
                <w:sz w:val="22"/>
                <w:szCs w:val="22"/>
              </w:rPr>
              <w:fldChar w:fldCharType="begin">
                <w:ffData>
                  <w:name w:val="Text29"/>
                  <w:enabled/>
                  <w:calcOnExit w:val="0"/>
                  <w:textInput/>
                </w:ffData>
              </w:fldChar>
            </w:r>
            <w:r w:rsidRPr="00F211AE">
              <w:rPr>
                <w:sz w:val="22"/>
                <w:szCs w:val="22"/>
              </w:rPr>
              <w:instrText xml:space="preserve"> FORMTEXT </w:instrText>
            </w:r>
            <w:r w:rsidRPr="00F211AE">
              <w:rPr>
                <w:sz w:val="22"/>
                <w:szCs w:val="22"/>
              </w:rPr>
            </w:r>
            <w:r w:rsidRPr="00F211AE">
              <w:rPr>
                <w:sz w:val="22"/>
                <w:szCs w:val="22"/>
              </w:rPr>
              <w:fldChar w:fldCharType="separate"/>
            </w:r>
            <w:bookmarkStart w:id="0" w:name="_GoBack"/>
            <w:r w:rsidRPr="00F211AE">
              <w:rPr>
                <w:noProof/>
                <w:sz w:val="22"/>
                <w:szCs w:val="22"/>
              </w:rPr>
              <w:t> </w:t>
            </w:r>
            <w:r w:rsidRPr="00F211AE">
              <w:rPr>
                <w:noProof/>
                <w:sz w:val="22"/>
                <w:szCs w:val="22"/>
              </w:rPr>
              <w:t> </w:t>
            </w:r>
            <w:r w:rsidRPr="00F211AE">
              <w:rPr>
                <w:noProof/>
                <w:sz w:val="22"/>
                <w:szCs w:val="22"/>
              </w:rPr>
              <w:t> </w:t>
            </w:r>
            <w:r w:rsidRPr="00F211AE">
              <w:rPr>
                <w:noProof/>
                <w:sz w:val="22"/>
                <w:szCs w:val="22"/>
              </w:rPr>
              <w:t> </w:t>
            </w:r>
            <w:r w:rsidRPr="00F211AE">
              <w:rPr>
                <w:noProof/>
                <w:sz w:val="22"/>
                <w:szCs w:val="22"/>
              </w:rPr>
              <w:t> </w:t>
            </w:r>
            <w:bookmarkEnd w:id="0"/>
            <w:r w:rsidRPr="00F211AE">
              <w:rPr>
                <w:sz w:val="22"/>
                <w:szCs w:val="22"/>
              </w:rPr>
              <w:fldChar w:fldCharType="end"/>
            </w:r>
          </w:p>
        </w:tc>
      </w:tr>
      <w:tr w:rsidR="006072A9" w:rsidRPr="00F211AE" w:rsidTr="00E4178A">
        <w:tc>
          <w:tcPr>
            <w:tcW w:w="9936" w:type="dxa"/>
            <w:gridSpan w:val="2"/>
            <w:shd w:val="clear" w:color="auto" w:fill="auto"/>
          </w:tcPr>
          <w:p w:rsidR="006072A9" w:rsidRPr="00F211AE" w:rsidRDefault="003310C0" w:rsidP="00E4178A">
            <w:pPr>
              <w:pStyle w:val="BodyText"/>
              <w:keepNext/>
              <w:spacing w:after="60"/>
              <w:rPr>
                <w:b/>
                <w:sz w:val="22"/>
              </w:rPr>
            </w:pPr>
            <w:r w:rsidRPr="00F211AE">
              <w:rPr>
                <w:b/>
                <w:sz w:val="22"/>
                <w:szCs w:val="22"/>
              </w:rPr>
              <w:t>Address</w:t>
            </w:r>
          </w:p>
          <w:p w:rsidR="006072A9" w:rsidRPr="00F211AE" w:rsidRDefault="003310C0" w:rsidP="00E4178A">
            <w:pPr>
              <w:pStyle w:val="BodyText"/>
              <w:keepNext/>
              <w:spacing w:after="60"/>
              <w:rPr>
                <w:sz w:val="22"/>
              </w:rPr>
            </w:pPr>
            <w:r w:rsidRPr="00F211AE">
              <w:rPr>
                <w:sz w:val="22"/>
                <w:szCs w:val="22"/>
              </w:rPr>
              <w:fldChar w:fldCharType="begin">
                <w:ffData>
                  <w:name w:val="Text29"/>
                  <w:enabled/>
                  <w:calcOnExit w:val="0"/>
                  <w:textInput/>
                </w:ffData>
              </w:fldChar>
            </w:r>
            <w:r w:rsidRPr="00F211AE">
              <w:rPr>
                <w:sz w:val="22"/>
                <w:szCs w:val="22"/>
              </w:rPr>
              <w:instrText xml:space="preserve"> FORMTEXT </w:instrText>
            </w:r>
            <w:r w:rsidRPr="00F211AE">
              <w:rPr>
                <w:sz w:val="22"/>
                <w:szCs w:val="22"/>
              </w:rPr>
            </w:r>
            <w:r w:rsidRPr="00F211AE">
              <w:rPr>
                <w:sz w:val="22"/>
                <w:szCs w:val="22"/>
              </w:rPr>
              <w:fldChar w:fldCharType="separate"/>
            </w:r>
            <w:r w:rsidRPr="00F211AE">
              <w:rPr>
                <w:noProof/>
                <w:sz w:val="22"/>
                <w:szCs w:val="22"/>
              </w:rPr>
              <w:t> </w:t>
            </w:r>
            <w:r w:rsidRPr="00F211AE">
              <w:rPr>
                <w:noProof/>
                <w:sz w:val="22"/>
                <w:szCs w:val="22"/>
              </w:rPr>
              <w:t> </w:t>
            </w:r>
            <w:r w:rsidRPr="00F211AE">
              <w:rPr>
                <w:noProof/>
                <w:sz w:val="22"/>
                <w:szCs w:val="22"/>
              </w:rPr>
              <w:t> </w:t>
            </w:r>
            <w:r w:rsidRPr="00F211AE">
              <w:rPr>
                <w:noProof/>
                <w:sz w:val="22"/>
                <w:szCs w:val="22"/>
              </w:rPr>
              <w:t> </w:t>
            </w:r>
            <w:r w:rsidRPr="00F211AE">
              <w:rPr>
                <w:noProof/>
                <w:sz w:val="22"/>
                <w:szCs w:val="22"/>
              </w:rPr>
              <w:t> </w:t>
            </w:r>
            <w:r w:rsidRPr="00F211AE">
              <w:rPr>
                <w:sz w:val="22"/>
                <w:szCs w:val="22"/>
              </w:rPr>
              <w:fldChar w:fldCharType="end"/>
            </w:r>
          </w:p>
        </w:tc>
      </w:tr>
      <w:tr w:rsidR="006072A9" w:rsidRPr="00F211AE" w:rsidTr="00E4178A">
        <w:tc>
          <w:tcPr>
            <w:tcW w:w="4503" w:type="dxa"/>
            <w:shd w:val="clear" w:color="auto" w:fill="auto"/>
          </w:tcPr>
          <w:p w:rsidR="006072A9" w:rsidRPr="00F211AE" w:rsidRDefault="003310C0" w:rsidP="00E4178A">
            <w:pPr>
              <w:pStyle w:val="BodyText"/>
              <w:spacing w:after="60"/>
              <w:rPr>
                <w:b/>
                <w:sz w:val="22"/>
              </w:rPr>
            </w:pPr>
            <w:r w:rsidRPr="00F211AE">
              <w:rPr>
                <w:b/>
                <w:sz w:val="22"/>
                <w:szCs w:val="22"/>
              </w:rPr>
              <w:t>Phone number</w:t>
            </w:r>
          </w:p>
          <w:p w:rsidR="006072A9" w:rsidRPr="00F211AE" w:rsidRDefault="003310C0" w:rsidP="00E4178A">
            <w:pPr>
              <w:pStyle w:val="BodyText"/>
              <w:spacing w:after="60"/>
              <w:rPr>
                <w:sz w:val="22"/>
              </w:rPr>
            </w:pPr>
            <w:r w:rsidRPr="00F211AE">
              <w:rPr>
                <w:sz w:val="22"/>
                <w:szCs w:val="22"/>
              </w:rPr>
              <w:fldChar w:fldCharType="begin">
                <w:ffData>
                  <w:name w:val="Text30"/>
                  <w:enabled/>
                  <w:calcOnExit w:val="0"/>
                  <w:textInput/>
                </w:ffData>
              </w:fldChar>
            </w:r>
            <w:r w:rsidRPr="00F211AE">
              <w:rPr>
                <w:sz w:val="22"/>
                <w:szCs w:val="22"/>
              </w:rPr>
              <w:instrText xml:space="preserve"> FORMTEXT </w:instrText>
            </w:r>
            <w:r w:rsidRPr="00F211AE">
              <w:rPr>
                <w:sz w:val="22"/>
                <w:szCs w:val="22"/>
              </w:rPr>
            </w:r>
            <w:r w:rsidRPr="00F211AE">
              <w:rPr>
                <w:sz w:val="22"/>
                <w:szCs w:val="22"/>
              </w:rPr>
              <w:fldChar w:fldCharType="separate"/>
            </w:r>
            <w:r w:rsidRPr="00F211AE">
              <w:rPr>
                <w:noProof/>
                <w:sz w:val="22"/>
                <w:szCs w:val="22"/>
              </w:rPr>
              <w:t> </w:t>
            </w:r>
            <w:r w:rsidRPr="00F211AE">
              <w:rPr>
                <w:noProof/>
                <w:sz w:val="22"/>
                <w:szCs w:val="22"/>
              </w:rPr>
              <w:t> </w:t>
            </w:r>
            <w:r w:rsidRPr="00F211AE">
              <w:rPr>
                <w:noProof/>
                <w:sz w:val="22"/>
                <w:szCs w:val="22"/>
              </w:rPr>
              <w:t> </w:t>
            </w:r>
            <w:r w:rsidRPr="00F211AE">
              <w:rPr>
                <w:noProof/>
                <w:sz w:val="22"/>
                <w:szCs w:val="22"/>
              </w:rPr>
              <w:t> </w:t>
            </w:r>
            <w:r w:rsidRPr="00F211AE">
              <w:rPr>
                <w:noProof/>
                <w:sz w:val="22"/>
                <w:szCs w:val="22"/>
              </w:rPr>
              <w:t> </w:t>
            </w:r>
            <w:r w:rsidRPr="00F211AE">
              <w:rPr>
                <w:sz w:val="22"/>
                <w:szCs w:val="22"/>
              </w:rPr>
              <w:fldChar w:fldCharType="end"/>
            </w:r>
          </w:p>
        </w:tc>
        <w:tc>
          <w:tcPr>
            <w:tcW w:w="5433" w:type="dxa"/>
            <w:shd w:val="clear" w:color="auto" w:fill="auto"/>
          </w:tcPr>
          <w:p w:rsidR="006072A9" w:rsidRPr="00F211AE" w:rsidRDefault="003310C0" w:rsidP="00E4178A">
            <w:pPr>
              <w:pStyle w:val="BodyText"/>
              <w:spacing w:after="60"/>
              <w:rPr>
                <w:b/>
                <w:sz w:val="22"/>
              </w:rPr>
            </w:pPr>
            <w:r w:rsidRPr="00F211AE">
              <w:rPr>
                <w:b/>
                <w:sz w:val="22"/>
                <w:szCs w:val="22"/>
              </w:rPr>
              <w:t>Email address</w:t>
            </w:r>
          </w:p>
          <w:p w:rsidR="006072A9" w:rsidRPr="00F211AE" w:rsidRDefault="003310C0" w:rsidP="00E4178A">
            <w:pPr>
              <w:pStyle w:val="BodyText"/>
              <w:spacing w:after="60"/>
              <w:rPr>
                <w:sz w:val="22"/>
              </w:rPr>
            </w:pPr>
            <w:r w:rsidRPr="00F211AE">
              <w:rPr>
                <w:sz w:val="22"/>
                <w:szCs w:val="22"/>
              </w:rPr>
              <w:fldChar w:fldCharType="begin">
                <w:ffData>
                  <w:name w:val="Text30"/>
                  <w:enabled/>
                  <w:calcOnExit w:val="0"/>
                  <w:textInput/>
                </w:ffData>
              </w:fldChar>
            </w:r>
            <w:r w:rsidRPr="00F211AE">
              <w:rPr>
                <w:sz w:val="22"/>
                <w:szCs w:val="22"/>
              </w:rPr>
              <w:instrText xml:space="preserve"> FORMTEXT </w:instrText>
            </w:r>
            <w:r w:rsidRPr="00F211AE">
              <w:rPr>
                <w:sz w:val="22"/>
                <w:szCs w:val="22"/>
              </w:rPr>
            </w:r>
            <w:r w:rsidRPr="00F211AE">
              <w:rPr>
                <w:sz w:val="22"/>
                <w:szCs w:val="22"/>
              </w:rPr>
              <w:fldChar w:fldCharType="separate"/>
            </w:r>
            <w:r w:rsidRPr="00F211AE">
              <w:rPr>
                <w:noProof/>
                <w:sz w:val="22"/>
                <w:szCs w:val="22"/>
              </w:rPr>
              <w:t> </w:t>
            </w:r>
            <w:r w:rsidRPr="00F211AE">
              <w:rPr>
                <w:noProof/>
                <w:sz w:val="22"/>
                <w:szCs w:val="22"/>
              </w:rPr>
              <w:t> </w:t>
            </w:r>
            <w:r w:rsidRPr="00F211AE">
              <w:rPr>
                <w:noProof/>
                <w:sz w:val="22"/>
                <w:szCs w:val="22"/>
              </w:rPr>
              <w:t> </w:t>
            </w:r>
            <w:r w:rsidRPr="00F211AE">
              <w:rPr>
                <w:noProof/>
                <w:sz w:val="22"/>
                <w:szCs w:val="22"/>
              </w:rPr>
              <w:t> </w:t>
            </w:r>
            <w:r w:rsidRPr="00F211AE">
              <w:rPr>
                <w:noProof/>
                <w:sz w:val="22"/>
                <w:szCs w:val="22"/>
              </w:rPr>
              <w:t> </w:t>
            </w:r>
            <w:r w:rsidRPr="00F211AE">
              <w:rPr>
                <w:sz w:val="22"/>
                <w:szCs w:val="22"/>
              </w:rPr>
              <w:fldChar w:fldCharType="end"/>
            </w:r>
          </w:p>
        </w:tc>
      </w:tr>
      <w:tr w:rsidR="00601354" w:rsidRPr="00F211AE" w:rsidTr="008638D5">
        <w:tc>
          <w:tcPr>
            <w:tcW w:w="9936" w:type="dxa"/>
            <w:gridSpan w:val="2"/>
            <w:shd w:val="clear" w:color="auto" w:fill="auto"/>
          </w:tcPr>
          <w:p w:rsidR="00601354" w:rsidRPr="00F211AE" w:rsidRDefault="00E227B2" w:rsidP="00601354">
            <w:pPr>
              <w:pStyle w:val="BodyText"/>
              <w:keepNext/>
              <w:spacing w:after="60"/>
              <w:rPr>
                <w:b/>
                <w:sz w:val="22"/>
              </w:rPr>
            </w:pPr>
            <w:r>
              <w:rPr>
                <w:b/>
                <w:sz w:val="22"/>
                <w:szCs w:val="22"/>
              </w:rPr>
              <w:t>Preferred contact</w:t>
            </w:r>
          </w:p>
          <w:p w:rsidR="00601354" w:rsidRPr="00F211AE" w:rsidRDefault="00601354" w:rsidP="00E4178A">
            <w:pPr>
              <w:pStyle w:val="BodyText"/>
              <w:spacing w:after="60"/>
              <w:rPr>
                <w:b/>
                <w:sz w:val="22"/>
              </w:rPr>
            </w:pPr>
            <w:r w:rsidRPr="00F211AE">
              <w:rPr>
                <w:sz w:val="22"/>
                <w:szCs w:val="22"/>
              </w:rPr>
              <w:fldChar w:fldCharType="begin">
                <w:ffData>
                  <w:name w:val="Text29"/>
                  <w:enabled/>
                  <w:calcOnExit w:val="0"/>
                  <w:textInput/>
                </w:ffData>
              </w:fldChar>
            </w:r>
            <w:r w:rsidRPr="00F211AE">
              <w:rPr>
                <w:sz w:val="22"/>
                <w:szCs w:val="22"/>
              </w:rPr>
              <w:instrText xml:space="preserve"> FORMTEXT </w:instrText>
            </w:r>
            <w:r w:rsidRPr="00F211AE">
              <w:rPr>
                <w:sz w:val="22"/>
                <w:szCs w:val="22"/>
              </w:rPr>
            </w:r>
            <w:r w:rsidRPr="00F211AE">
              <w:rPr>
                <w:sz w:val="22"/>
                <w:szCs w:val="22"/>
              </w:rPr>
              <w:fldChar w:fldCharType="separate"/>
            </w:r>
            <w:r w:rsidRPr="00F211AE">
              <w:rPr>
                <w:noProof/>
                <w:sz w:val="22"/>
                <w:szCs w:val="22"/>
              </w:rPr>
              <w:t> </w:t>
            </w:r>
            <w:r w:rsidRPr="00F211AE">
              <w:rPr>
                <w:noProof/>
                <w:sz w:val="22"/>
                <w:szCs w:val="22"/>
              </w:rPr>
              <w:t> </w:t>
            </w:r>
            <w:r w:rsidRPr="00F211AE">
              <w:rPr>
                <w:noProof/>
                <w:sz w:val="22"/>
                <w:szCs w:val="22"/>
              </w:rPr>
              <w:t> </w:t>
            </w:r>
            <w:r w:rsidRPr="00F211AE">
              <w:rPr>
                <w:noProof/>
                <w:sz w:val="22"/>
                <w:szCs w:val="22"/>
              </w:rPr>
              <w:t> </w:t>
            </w:r>
            <w:r w:rsidRPr="00F211AE">
              <w:rPr>
                <w:noProof/>
                <w:sz w:val="22"/>
                <w:szCs w:val="22"/>
              </w:rPr>
              <w:t> </w:t>
            </w:r>
            <w:r w:rsidRPr="00F211AE">
              <w:rPr>
                <w:sz w:val="22"/>
                <w:szCs w:val="22"/>
              </w:rPr>
              <w:fldChar w:fldCharType="end"/>
            </w:r>
          </w:p>
        </w:tc>
      </w:tr>
      <w:tr w:rsidR="00A86303" w:rsidRPr="00F211AE" w:rsidTr="00A86303">
        <w:tc>
          <w:tcPr>
            <w:tcW w:w="9936" w:type="dxa"/>
            <w:gridSpan w:val="2"/>
            <w:tcBorders>
              <w:top w:val="single" w:sz="4" w:space="0" w:color="808080"/>
              <w:left w:val="single" w:sz="4" w:space="0" w:color="808080"/>
              <w:bottom w:val="single" w:sz="4" w:space="0" w:color="808080"/>
              <w:right w:val="single" w:sz="4" w:space="0" w:color="808080"/>
            </w:tcBorders>
            <w:shd w:val="clear" w:color="auto" w:fill="auto"/>
          </w:tcPr>
          <w:p w:rsidR="00A86303" w:rsidRPr="00A86303" w:rsidRDefault="00A86303" w:rsidP="006A2872">
            <w:pPr>
              <w:pStyle w:val="BodyText"/>
              <w:keepNext/>
              <w:spacing w:after="60"/>
              <w:rPr>
                <w:b/>
                <w:sz w:val="22"/>
              </w:rPr>
            </w:pPr>
            <w:r w:rsidRPr="00F211AE">
              <w:rPr>
                <w:b/>
                <w:sz w:val="22"/>
                <w:szCs w:val="22"/>
              </w:rPr>
              <w:t>Address</w:t>
            </w:r>
          </w:p>
          <w:p w:rsidR="00A86303" w:rsidRPr="00A86303" w:rsidRDefault="00A86303" w:rsidP="006A2872">
            <w:pPr>
              <w:pStyle w:val="BodyText"/>
              <w:keepNext/>
              <w:spacing w:after="60"/>
              <w:rPr>
                <w:b/>
                <w:sz w:val="22"/>
              </w:rPr>
            </w:pPr>
            <w:r w:rsidRPr="00A86303">
              <w:rPr>
                <w:b/>
                <w:sz w:val="22"/>
                <w:szCs w:val="22"/>
              </w:rPr>
              <w:fldChar w:fldCharType="begin">
                <w:ffData>
                  <w:name w:val="Text29"/>
                  <w:enabled/>
                  <w:calcOnExit w:val="0"/>
                  <w:textInput/>
                </w:ffData>
              </w:fldChar>
            </w:r>
            <w:r w:rsidRPr="00A86303">
              <w:rPr>
                <w:b/>
                <w:sz w:val="22"/>
                <w:szCs w:val="22"/>
              </w:rPr>
              <w:instrText xml:space="preserve"> FORMTEXT </w:instrText>
            </w:r>
            <w:r w:rsidRPr="00A86303">
              <w:rPr>
                <w:b/>
                <w:sz w:val="22"/>
                <w:szCs w:val="22"/>
              </w:rPr>
            </w:r>
            <w:r w:rsidRPr="00A86303">
              <w:rPr>
                <w:b/>
                <w:sz w:val="22"/>
                <w:szCs w:val="22"/>
              </w:rPr>
              <w:fldChar w:fldCharType="separate"/>
            </w:r>
            <w:r w:rsidRPr="00A86303">
              <w:rPr>
                <w:b/>
                <w:sz w:val="22"/>
                <w:szCs w:val="22"/>
              </w:rPr>
              <w:t> </w:t>
            </w:r>
            <w:r w:rsidRPr="00A86303">
              <w:rPr>
                <w:b/>
                <w:sz w:val="22"/>
                <w:szCs w:val="22"/>
              </w:rPr>
              <w:t> </w:t>
            </w:r>
            <w:r w:rsidRPr="00A86303">
              <w:rPr>
                <w:b/>
                <w:sz w:val="22"/>
                <w:szCs w:val="22"/>
              </w:rPr>
              <w:t> </w:t>
            </w:r>
            <w:r w:rsidRPr="00A86303">
              <w:rPr>
                <w:b/>
                <w:sz w:val="22"/>
                <w:szCs w:val="22"/>
              </w:rPr>
              <w:t> </w:t>
            </w:r>
            <w:r w:rsidRPr="00A86303">
              <w:rPr>
                <w:b/>
                <w:sz w:val="22"/>
                <w:szCs w:val="22"/>
              </w:rPr>
              <w:t> </w:t>
            </w:r>
            <w:r w:rsidRPr="00A86303">
              <w:rPr>
                <w:b/>
                <w:sz w:val="22"/>
                <w:szCs w:val="22"/>
              </w:rPr>
              <w:fldChar w:fldCharType="end"/>
            </w:r>
          </w:p>
        </w:tc>
      </w:tr>
      <w:tr w:rsidR="00A86303" w:rsidRPr="00F211AE" w:rsidTr="006A2872">
        <w:tc>
          <w:tcPr>
            <w:tcW w:w="4503" w:type="dxa"/>
            <w:shd w:val="clear" w:color="auto" w:fill="auto"/>
          </w:tcPr>
          <w:p w:rsidR="00A86303" w:rsidRPr="00F211AE" w:rsidRDefault="00A86303" w:rsidP="006A2872">
            <w:pPr>
              <w:pStyle w:val="BodyText"/>
              <w:spacing w:after="60"/>
              <w:rPr>
                <w:b/>
                <w:sz w:val="22"/>
              </w:rPr>
            </w:pPr>
            <w:r w:rsidRPr="00F211AE">
              <w:rPr>
                <w:b/>
                <w:sz w:val="22"/>
                <w:szCs w:val="22"/>
              </w:rPr>
              <w:t>Phone number</w:t>
            </w:r>
          </w:p>
          <w:p w:rsidR="00A86303" w:rsidRPr="00F211AE" w:rsidRDefault="00A86303" w:rsidP="006A2872">
            <w:pPr>
              <w:pStyle w:val="BodyText"/>
              <w:spacing w:after="60"/>
              <w:rPr>
                <w:sz w:val="22"/>
              </w:rPr>
            </w:pPr>
            <w:r w:rsidRPr="00F211AE">
              <w:rPr>
                <w:sz w:val="22"/>
                <w:szCs w:val="22"/>
              </w:rPr>
              <w:fldChar w:fldCharType="begin">
                <w:ffData>
                  <w:name w:val="Text30"/>
                  <w:enabled/>
                  <w:calcOnExit w:val="0"/>
                  <w:textInput/>
                </w:ffData>
              </w:fldChar>
            </w:r>
            <w:r w:rsidRPr="00F211AE">
              <w:rPr>
                <w:sz w:val="22"/>
                <w:szCs w:val="22"/>
              </w:rPr>
              <w:instrText xml:space="preserve"> FORMTEXT </w:instrText>
            </w:r>
            <w:r w:rsidRPr="00F211AE">
              <w:rPr>
                <w:sz w:val="22"/>
                <w:szCs w:val="22"/>
              </w:rPr>
            </w:r>
            <w:r w:rsidRPr="00F211AE">
              <w:rPr>
                <w:sz w:val="22"/>
                <w:szCs w:val="22"/>
              </w:rPr>
              <w:fldChar w:fldCharType="separate"/>
            </w:r>
            <w:r w:rsidRPr="00F211AE">
              <w:rPr>
                <w:noProof/>
                <w:sz w:val="22"/>
                <w:szCs w:val="22"/>
              </w:rPr>
              <w:t> </w:t>
            </w:r>
            <w:r w:rsidRPr="00F211AE">
              <w:rPr>
                <w:noProof/>
                <w:sz w:val="22"/>
                <w:szCs w:val="22"/>
              </w:rPr>
              <w:t> </w:t>
            </w:r>
            <w:r w:rsidRPr="00F211AE">
              <w:rPr>
                <w:noProof/>
                <w:sz w:val="22"/>
                <w:szCs w:val="22"/>
              </w:rPr>
              <w:t> </w:t>
            </w:r>
            <w:r w:rsidRPr="00F211AE">
              <w:rPr>
                <w:noProof/>
                <w:sz w:val="22"/>
                <w:szCs w:val="22"/>
              </w:rPr>
              <w:t> </w:t>
            </w:r>
            <w:r w:rsidRPr="00F211AE">
              <w:rPr>
                <w:noProof/>
                <w:sz w:val="22"/>
                <w:szCs w:val="22"/>
              </w:rPr>
              <w:t> </w:t>
            </w:r>
            <w:r w:rsidRPr="00F211AE">
              <w:rPr>
                <w:sz w:val="22"/>
                <w:szCs w:val="22"/>
              </w:rPr>
              <w:fldChar w:fldCharType="end"/>
            </w:r>
          </w:p>
        </w:tc>
        <w:tc>
          <w:tcPr>
            <w:tcW w:w="5433" w:type="dxa"/>
            <w:shd w:val="clear" w:color="auto" w:fill="auto"/>
          </w:tcPr>
          <w:p w:rsidR="00A86303" w:rsidRPr="00F211AE" w:rsidRDefault="00A86303" w:rsidP="006A2872">
            <w:pPr>
              <w:pStyle w:val="BodyText"/>
              <w:spacing w:after="60"/>
              <w:rPr>
                <w:b/>
                <w:sz w:val="22"/>
              </w:rPr>
            </w:pPr>
            <w:r w:rsidRPr="00F211AE">
              <w:rPr>
                <w:b/>
                <w:sz w:val="22"/>
                <w:szCs w:val="22"/>
              </w:rPr>
              <w:t>Email address</w:t>
            </w:r>
          </w:p>
          <w:p w:rsidR="00A86303" w:rsidRPr="00F211AE" w:rsidRDefault="00A86303" w:rsidP="006A2872">
            <w:pPr>
              <w:pStyle w:val="BodyText"/>
              <w:spacing w:after="60"/>
              <w:rPr>
                <w:sz w:val="22"/>
              </w:rPr>
            </w:pPr>
            <w:r w:rsidRPr="00F211AE">
              <w:rPr>
                <w:sz w:val="22"/>
                <w:szCs w:val="22"/>
              </w:rPr>
              <w:fldChar w:fldCharType="begin">
                <w:ffData>
                  <w:name w:val="Text30"/>
                  <w:enabled/>
                  <w:calcOnExit w:val="0"/>
                  <w:textInput/>
                </w:ffData>
              </w:fldChar>
            </w:r>
            <w:r w:rsidRPr="00F211AE">
              <w:rPr>
                <w:sz w:val="22"/>
                <w:szCs w:val="22"/>
              </w:rPr>
              <w:instrText xml:space="preserve"> FORMTEXT </w:instrText>
            </w:r>
            <w:r w:rsidRPr="00F211AE">
              <w:rPr>
                <w:sz w:val="22"/>
                <w:szCs w:val="22"/>
              </w:rPr>
            </w:r>
            <w:r w:rsidRPr="00F211AE">
              <w:rPr>
                <w:sz w:val="22"/>
                <w:szCs w:val="22"/>
              </w:rPr>
              <w:fldChar w:fldCharType="separate"/>
            </w:r>
            <w:r w:rsidRPr="00F211AE">
              <w:rPr>
                <w:noProof/>
                <w:sz w:val="22"/>
                <w:szCs w:val="22"/>
              </w:rPr>
              <w:t> </w:t>
            </w:r>
            <w:r w:rsidRPr="00F211AE">
              <w:rPr>
                <w:noProof/>
                <w:sz w:val="22"/>
                <w:szCs w:val="22"/>
              </w:rPr>
              <w:t> </w:t>
            </w:r>
            <w:r w:rsidRPr="00F211AE">
              <w:rPr>
                <w:noProof/>
                <w:sz w:val="22"/>
                <w:szCs w:val="22"/>
              </w:rPr>
              <w:t> </w:t>
            </w:r>
            <w:r w:rsidRPr="00F211AE">
              <w:rPr>
                <w:noProof/>
                <w:sz w:val="22"/>
                <w:szCs w:val="22"/>
              </w:rPr>
              <w:t> </w:t>
            </w:r>
            <w:r w:rsidRPr="00F211AE">
              <w:rPr>
                <w:noProof/>
                <w:sz w:val="22"/>
                <w:szCs w:val="22"/>
              </w:rPr>
              <w:t> </w:t>
            </w:r>
            <w:r w:rsidRPr="00F211AE">
              <w:rPr>
                <w:sz w:val="22"/>
                <w:szCs w:val="22"/>
              </w:rPr>
              <w:fldChar w:fldCharType="end"/>
            </w:r>
          </w:p>
        </w:tc>
      </w:tr>
      <w:tr w:rsidR="006072A9" w:rsidRPr="00F211AE" w:rsidTr="00E4178A">
        <w:tc>
          <w:tcPr>
            <w:tcW w:w="9936" w:type="dxa"/>
            <w:gridSpan w:val="2"/>
            <w:shd w:val="clear" w:color="auto" w:fill="auto"/>
          </w:tcPr>
          <w:p w:rsidR="006072A9" w:rsidRPr="00F211AE" w:rsidRDefault="003310C0" w:rsidP="00E4178A">
            <w:pPr>
              <w:pStyle w:val="BodyText"/>
              <w:spacing w:before="120"/>
              <w:rPr>
                <w:sz w:val="22"/>
              </w:rPr>
            </w:pPr>
            <w:r w:rsidRPr="00F211AE">
              <w:rPr>
                <w:sz w:val="22"/>
                <w:szCs w:val="22"/>
              </w:rPr>
              <w:t>I am:</w:t>
            </w:r>
          </w:p>
          <w:p w:rsidR="006072A9" w:rsidRPr="00F211AE" w:rsidRDefault="003310C0" w:rsidP="00E4178A">
            <w:pPr>
              <w:pStyle w:val="BodyText"/>
              <w:ind w:left="426" w:hanging="426"/>
              <w:rPr>
                <w:sz w:val="22"/>
              </w:rPr>
            </w:pPr>
            <w:r w:rsidRPr="00F211AE">
              <w:rPr>
                <w:sz w:val="22"/>
                <w:szCs w:val="22"/>
              </w:rPr>
              <w:fldChar w:fldCharType="begin">
                <w:ffData>
                  <w:name w:val="Check1"/>
                  <w:enabled/>
                  <w:calcOnExit w:val="0"/>
                  <w:checkBox>
                    <w:sizeAuto/>
                    <w:default w:val="0"/>
                  </w:checkBox>
                </w:ffData>
              </w:fldChar>
            </w:r>
            <w:r w:rsidRPr="00F211AE">
              <w:rPr>
                <w:sz w:val="22"/>
                <w:szCs w:val="22"/>
              </w:rPr>
              <w:instrText xml:space="preserve"> FORMCHECKBOX </w:instrText>
            </w:r>
            <w:r w:rsidR="007C76C1">
              <w:rPr>
                <w:sz w:val="22"/>
                <w:szCs w:val="22"/>
              </w:rPr>
            </w:r>
            <w:r w:rsidR="007C76C1">
              <w:rPr>
                <w:sz w:val="22"/>
                <w:szCs w:val="22"/>
              </w:rPr>
              <w:fldChar w:fldCharType="separate"/>
            </w:r>
            <w:r w:rsidRPr="00F211AE">
              <w:rPr>
                <w:sz w:val="22"/>
                <w:szCs w:val="22"/>
              </w:rPr>
              <w:fldChar w:fldCharType="end"/>
            </w:r>
            <w:r w:rsidRPr="00F211AE">
              <w:rPr>
                <w:sz w:val="22"/>
                <w:szCs w:val="22"/>
              </w:rPr>
              <w:t xml:space="preserve"> </w:t>
            </w:r>
            <w:r w:rsidRPr="00F211AE">
              <w:rPr>
                <w:sz w:val="22"/>
                <w:szCs w:val="22"/>
              </w:rPr>
              <w:tab/>
              <w:t>a student</w:t>
            </w:r>
            <w:r w:rsidRPr="00F211AE">
              <w:rPr>
                <w:sz w:val="22"/>
                <w:szCs w:val="22"/>
              </w:rPr>
              <w:tab/>
            </w:r>
          </w:p>
          <w:p w:rsidR="006072A9" w:rsidRPr="00F211AE" w:rsidRDefault="003310C0" w:rsidP="00E4178A">
            <w:pPr>
              <w:pStyle w:val="BodyText"/>
              <w:ind w:left="426" w:hanging="426"/>
              <w:rPr>
                <w:sz w:val="22"/>
              </w:rPr>
            </w:pPr>
            <w:r w:rsidRPr="00F211AE">
              <w:rPr>
                <w:sz w:val="22"/>
                <w:szCs w:val="22"/>
              </w:rPr>
              <w:fldChar w:fldCharType="begin">
                <w:ffData>
                  <w:name w:val="Check1"/>
                  <w:enabled/>
                  <w:calcOnExit w:val="0"/>
                  <w:checkBox>
                    <w:sizeAuto/>
                    <w:default w:val="0"/>
                  </w:checkBox>
                </w:ffData>
              </w:fldChar>
            </w:r>
            <w:r w:rsidRPr="00F211AE">
              <w:rPr>
                <w:sz w:val="22"/>
                <w:szCs w:val="22"/>
              </w:rPr>
              <w:instrText xml:space="preserve"> FORMCHECKBOX </w:instrText>
            </w:r>
            <w:r w:rsidR="007C76C1">
              <w:rPr>
                <w:sz w:val="22"/>
                <w:szCs w:val="22"/>
              </w:rPr>
            </w:r>
            <w:r w:rsidR="007C76C1">
              <w:rPr>
                <w:sz w:val="22"/>
                <w:szCs w:val="22"/>
              </w:rPr>
              <w:fldChar w:fldCharType="separate"/>
            </w:r>
            <w:r w:rsidRPr="00F211AE">
              <w:rPr>
                <w:sz w:val="22"/>
                <w:szCs w:val="22"/>
              </w:rPr>
              <w:fldChar w:fldCharType="end"/>
            </w:r>
            <w:r w:rsidRPr="00F211AE">
              <w:rPr>
                <w:sz w:val="22"/>
                <w:szCs w:val="22"/>
              </w:rPr>
              <w:t xml:space="preserve"> </w:t>
            </w:r>
            <w:r w:rsidRPr="00F211AE">
              <w:rPr>
                <w:sz w:val="22"/>
                <w:szCs w:val="22"/>
              </w:rPr>
              <w:tab/>
              <w:t xml:space="preserve">a parent, guardian or carer </w:t>
            </w:r>
          </w:p>
          <w:p w:rsidR="006072A9" w:rsidRPr="00F211AE" w:rsidRDefault="003310C0" w:rsidP="00EB05ED">
            <w:pPr>
              <w:pStyle w:val="BodyText"/>
              <w:ind w:left="426" w:hanging="426"/>
              <w:rPr>
                <w:sz w:val="22"/>
              </w:rPr>
            </w:pPr>
            <w:r w:rsidRPr="00F211AE">
              <w:rPr>
                <w:sz w:val="22"/>
                <w:szCs w:val="22"/>
              </w:rPr>
              <w:fldChar w:fldCharType="begin">
                <w:ffData>
                  <w:name w:val="Check1"/>
                  <w:enabled/>
                  <w:calcOnExit w:val="0"/>
                  <w:checkBox>
                    <w:sizeAuto/>
                    <w:default w:val="0"/>
                  </w:checkBox>
                </w:ffData>
              </w:fldChar>
            </w:r>
            <w:r w:rsidRPr="00F211AE">
              <w:rPr>
                <w:sz w:val="22"/>
                <w:szCs w:val="22"/>
              </w:rPr>
              <w:instrText xml:space="preserve"> FORMCHECKBOX </w:instrText>
            </w:r>
            <w:r w:rsidR="007C76C1">
              <w:rPr>
                <w:sz w:val="22"/>
                <w:szCs w:val="22"/>
              </w:rPr>
            </w:r>
            <w:r w:rsidR="007C76C1">
              <w:rPr>
                <w:sz w:val="22"/>
                <w:szCs w:val="22"/>
              </w:rPr>
              <w:fldChar w:fldCharType="separate"/>
            </w:r>
            <w:r w:rsidRPr="00F211AE">
              <w:rPr>
                <w:sz w:val="22"/>
                <w:szCs w:val="22"/>
              </w:rPr>
              <w:fldChar w:fldCharType="end"/>
            </w:r>
            <w:r w:rsidRPr="00F211AE">
              <w:rPr>
                <w:sz w:val="22"/>
                <w:szCs w:val="22"/>
              </w:rPr>
              <w:t xml:space="preserve"> </w:t>
            </w:r>
            <w:r w:rsidRPr="00F211AE">
              <w:rPr>
                <w:sz w:val="22"/>
                <w:szCs w:val="22"/>
              </w:rPr>
              <w:tab/>
              <w:t>Other.  Please specify in what capacity you are lodging this complaint</w:t>
            </w:r>
            <w:r>
              <w:rPr>
                <w:sz w:val="22"/>
                <w:szCs w:val="22"/>
              </w:rPr>
              <w:t xml:space="preserve"> </w:t>
            </w:r>
            <w:r w:rsidRPr="00D864AE">
              <w:rPr>
                <w:sz w:val="22"/>
                <w:szCs w:val="22"/>
              </w:rPr>
              <w:fldChar w:fldCharType="begin">
                <w:ffData>
                  <w:name w:val="Text29"/>
                  <w:enabled/>
                  <w:calcOnExit w:val="0"/>
                  <w:textInput/>
                </w:ffData>
              </w:fldChar>
            </w:r>
            <w:r w:rsidRPr="00D864AE">
              <w:rPr>
                <w:sz w:val="22"/>
                <w:szCs w:val="22"/>
              </w:rPr>
              <w:instrText xml:space="preserve"> FORMTEXT </w:instrText>
            </w:r>
            <w:r w:rsidRPr="00D864AE">
              <w:rPr>
                <w:sz w:val="22"/>
                <w:szCs w:val="22"/>
              </w:rPr>
            </w:r>
            <w:r w:rsidRPr="00D864AE">
              <w:rPr>
                <w:sz w:val="22"/>
                <w:szCs w:val="22"/>
              </w:rPr>
              <w:fldChar w:fldCharType="separate"/>
            </w:r>
            <w:r w:rsidRPr="00D864AE">
              <w:rPr>
                <w:noProof/>
                <w:sz w:val="22"/>
                <w:szCs w:val="22"/>
              </w:rPr>
              <w:t> </w:t>
            </w:r>
            <w:r w:rsidRPr="00D864AE">
              <w:rPr>
                <w:noProof/>
                <w:sz w:val="22"/>
                <w:szCs w:val="22"/>
              </w:rPr>
              <w:t> </w:t>
            </w:r>
            <w:r w:rsidRPr="00D864AE">
              <w:rPr>
                <w:noProof/>
                <w:sz w:val="22"/>
                <w:szCs w:val="22"/>
              </w:rPr>
              <w:t> </w:t>
            </w:r>
            <w:r w:rsidRPr="00D864AE">
              <w:rPr>
                <w:noProof/>
                <w:sz w:val="22"/>
                <w:szCs w:val="22"/>
              </w:rPr>
              <w:t> </w:t>
            </w:r>
            <w:r w:rsidRPr="00D864AE">
              <w:rPr>
                <w:noProof/>
                <w:sz w:val="22"/>
                <w:szCs w:val="22"/>
              </w:rPr>
              <w:t> </w:t>
            </w:r>
            <w:r w:rsidRPr="00D864AE">
              <w:rPr>
                <w:sz w:val="22"/>
                <w:szCs w:val="22"/>
              </w:rPr>
              <w:fldChar w:fldCharType="end"/>
            </w:r>
            <w:r w:rsidRPr="00F211AE">
              <w:rPr>
                <w:sz w:val="22"/>
                <w:szCs w:val="22"/>
              </w:rPr>
              <w:t xml:space="preserve">. </w:t>
            </w:r>
          </w:p>
        </w:tc>
      </w:tr>
    </w:tbl>
    <w:p w:rsidR="006072A9" w:rsidRDefault="007C76C1" w:rsidP="00A20FFF">
      <w:pPr>
        <w:pStyle w:val="Heading2"/>
        <w:rPr>
          <w:sz w:val="22"/>
          <w:szCs w:val="22"/>
        </w:rPr>
      </w:pPr>
      <w:r>
        <w:pict>
          <v:rect id="_x0000_i1027" style="width:0;height:1.5pt" o:hralign="center" o:hrstd="t" o:hr="t" fillcolor="#a0a0a0" stroked="f"/>
        </w:pict>
      </w:r>
    </w:p>
    <w:p w:rsidR="006072A9" w:rsidRPr="00A20FFF" w:rsidRDefault="003310C0" w:rsidP="006072A9">
      <w:pPr>
        <w:pStyle w:val="Heading2"/>
        <w:rPr>
          <w:sz w:val="22"/>
          <w:szCs w:val="22"/>
        </w:rPr>
      </w:pPr>
      <w:r w:rsidRPr="00A20FFF">
        <w:rPr>
          <w:sz w:val="22"/>
          <w:szCs w:val="22"/>
        </w:rPr>
        <w:t>Complaint details</w:t>
      </w:r>
    </w:p>
    <w:p w:rsidR="006072A9" w:rsidRPr="00D864AE" w:rsidRDefault="003310C0" w:rsidP="001D09AE">
      <w:pPr>
        <w:pStyle w:val="BodyText"/>
        <w:keepNext/>
        <w:spacing w:after="60"/>
        <w:rPr>
          <w:sz w:val="22"/>
          <w:szCs w:val="22"/>
        </w:rPr>
      </w:pPr>
      <w:r w:rsidRPr="00D864AE">
        <w:rPr>
          <w:sz w:val="22"/>
          <w:szCs w:val="22"/>
        </w:rPr>
        <w:t>Provide the following details as they relate to the complaint about the non-</w:t>
      </w:r>
      <w:r w:rsidR="00927FC6">
        <w:rPr>
          <w:sz w:val="22"/>
          <w:szCs w:val="22"/>
        </w:rPr>
        <w:t>S</w:t>
      </w:r>
      <w:r w:rsidRPr="00D864AE">
        <w:rPr>
          <w:sz w:val="22"/>
          <w:szCs w:val="22"/>
        </w:rPr>
        <w:t xml:space="preserve">tate school and/or governing body. </w:t>
      </w:r>
      <w:r w:rsidR="001D09AE" w:rsidRPr="001D09AE">
        <w:rPr>
          <w:sz w:val="22"/>
          <w:szCs w:val="22"/>
        </w:rPr>
        <w:t xml:space="preserve">The Board will consider the content of your complaint within the jurisdiction of the </w:t>
      </w:r>
      <w:hyperlink r:id="rId16" w:history="1">
        <w:r w:rsidR="001D09AE" w:rsidRPr="001D09AE">
          <w:rPr>
            <w:rStyle w:val="Hyperlink"/>
            <w:rFonts w:cs="Arial"/>
            <w:sz w:val="22"/>
            <w:szCs w:val="22"/>
          </w:rPr>
          <w:t>Act</w:t>
        </w:r>
      </w:hyperlink>
      <w:r w:rsidR="001D09AE" w:rsidRPr="001D09AE">
        <w:rPr>
          <w:rStyle w:val="Hyperlink"/>
          <w:rFonts w:cs="Arial"/>
          <w:sz w:val="22"/>
          <w:szCs w:val="22"/>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9710"/>
      </w:tblGrid>
      <w:tr w:rsidR="006072A9" w:rsidRPr="00D864AE" w:rsidTr="001D09AE">
        <w:tc>
          <w:tcPr>
            <w:tcW w:w="9710" w:type="dxa"/>
            <w:tcBorders>
              <w:top w:val="single" w:sz="4" w:space="0" w:color="808080"/>
              <w:left w:val="single" w:sz="4" w:space="0" w:color="808080"/>
              <w:bottom w:val="single" w:sz="4" w:space="0" w:color="808080"/>
              <w:right w:val="single" w:sz="4" w:space="0" w:color="808080"/>
            </w:tcBorders>
            <w:shd w:val="clear" w:color="auto" w:fill="auto"/>
          </w:tcPr>
          <w:p w:rsidR="006072A9" w:rsidRPr="00D864AE" w:rsidRDefault="003310C0" w:rsidP="00E4178A">
            <w:pPr>
              <w:pStyle w:val="BodyText"/>
              <w:keepNext/>
              <w:spacing w:after="60"/>
              <w:rPr>
                <w:b/>
                <w:sz w:val="22"/>
              </w:rPr>
            </w:pPr>
            <w:r w:rsidRPr="00D864AE">
              <w:rPr>
                <w:b/>
                <w:sz w:val="22"/>
                <w:szCs w:val="22"/>
              </w:rPr>
              <w:t>Name of any person(s) that is/are the subject of the complaint</w:t>
            </w:r>
          </w:p>
          <w:p w:rsidR="006072A9" w:rsidRPr="00D864AE" w:rsidRDefault="003310C0" w:rsidP="00E4178A">
            <w:pPr>
              <w:pStyle w:val="BodyText"/>
              <w:keepNext/>
              <w:spacing w:after="60"/>
              <w:rPr>
                <w:b/>
                <w:sz w:val="22"/>
              </w:rPr>
            </w:pPr>
            <w:r w:rsidRPr="00D864AE">
              <w:rPr>
                <w:sz w:val="22"/>
                <w:szCs w:val="22"/>
              </w:rPr>
              <w:fldChar w:fldCharType="begin">
                <w:ffData>
                  <w:name w:val="Text29"/>
                  <w:enabled/>
                  <w:calcOnExit w:val="0"/>
                  <w:textInput/>
                </w:ffData>
              </w:fldChar>
            </w:r>
            <w:r w:rsidRPr="00D864AE">
              <w:rPr>
                <w:sz w:val="22"/>
                <w:szCs w:val="22"/>
              </w:rPr>
              <w:instrText xml:space="preserve"> FORMTEXT </w:instrText>
            </w:r>
            <w:r w:rsidRPr="00D864AE">
              <w:rPr>
                <w:sz w:val="22"/>
                <w:szCs w:val="22"/>
              </w:rPr>
            </w:r>
            <w:r w:rsidRPr="00D864AE">
              <w:rPr>
                <w:sz w:val="22"/>
                <w:szCs w:val="22"/>
              </w:rPr>
              <w:fldChar w:fldCharType="separate"/>
            </w:r>
            <w:r w:rsidRPr="00D864AE">
              <w:rPr>
                <w:noProof/>
                <w:sz w:val="22"/>
                <w:szCs w:val="22"/>
              </w:rPr>
              <w:t> </w:t>
            </w:r>
            <w:r w:rsidRPr="00D864AE">
              <w:rPr>
                <w:noProof/>
                <w:sz w:val="22"/>
                <w:szCs w:val="22"/>
              </w:rPr>
              <w:t> </w:t>
            </w:r>
            <w:r w:rsidRPr="00D864AE">
              <w:rPr>
                <w:noProof/>
                <w:sz w:val="22"/>
                <w:szCs w:val="22"/>
              </w:rPr>
              <w:t> </w:t>
            </w:r>
            <w:r w:rsidRPr="00D864AE">
              <w:rPr>
                <w:noProof/>
                <w:sz w:val="22"/>
                <w:szCs w:val="22"/>
              </w:rPr>
              <w:t> </w:t>
            </w:r>
            <w:r w:rsidRPr="00D864AE">
              <w:rPr>
                <w:noProof/>
                <w:sz w:val="22"/>
                <w:szCs w:val="22"/>
              </w:rPr>
              <w:t> </w:t>
            </w:r>
            <w:r w:rsidRPr="00D864AE">
              <w:rPr>
                <w:sz w:val="22"/>
                <w:szCs w:val="22"/>
              </w:rPr>
              <w:fldChar w:fldCharType="end"/>
            </w:r>
          </w:p>
        </w:tc>
      </w:tr>
      <w:tr w:rsidR="006072A9" w:rsidRPr="00D864AE" w:rsidTr="001D09AE">
        <w:tc>
          <w:tcPr>
            <w:tcW w:w="9710" w:type="dxa"/>
            <w:tcBorders>
              <w:top w:val="single" w:sz="4" w:space="0" w:color="808080"/>
              <w:left w:val="single" w:sz="4" w:space="0" w:color="808080"/>
              <w:bottom w:val="single" w:sz="4" w:space="0" w:color="808080"/>
              <w:right w:val="single" w:sz="4" w:space="0" w:color="808080"/>
            </w:tcBorders>
            <w:shd w:val="clear" w:color="auto" w:fill="auto"/>
          </w:tcPr>
          <w:p w:rsidR="006072A9" w:rsidRPr="00D864AE" w:rsidRDefault="003310C0" w:rsidP="00E4178A">
            <w:pPr>
              <w:pStyle w:val="BodyText"/>
              <w:keepNext/>
              <w:spacing w:after="60"/>
              <w:rPr>
                <w:b/>
                <w:sz w:val="22"/>
              </w:rPr>
            </w:pPr>
            <w:r w:rsidRPr="00D864AE">
              <w:rPr>
                <w:b/>
                <w:sz w:val="22"/>
                <w:szCs w:val="22"/>
              </w:rPr>
              <w:t>Name of school, governing body or other organisation</w:t>
            </w:r>
          </w:p>
          <w:p w:rsidR="006072A9" w:rsidRPr="00D864AE" w:rsidRDefault="003310C0" w:rsidP="00E4178A">
            <w:pPr>
              <w:pStyle w:val="BodyText"/>
              <w:keepNext/>
              <w:spacing w:after="60"/>
              <w:rPr>
                <w:b/>
                <w:sz w:val="22"/>
              </w:rPr>
            </w:pPr>
            <w:r w:rsidRPr="00D864AE">
              <w:rPr>
                <w:sz w:val="22"/>
                <w:szCs w:val="22"/>
              </w:rPr>
              <w:fldChar w:fldCharType="begin">
                <w:ffData>
                  <w:name w:val="Text29"/>
                  <w:enabled/>
                  <w:calcOnExit w:val="0"/>
                  <w:textInput/>
                </w:ffData>
              </w:fldChar>
            </w:r>
            <w:r w:rsidRPr="00D864AE">
              <w:rPr>
                <w:sz w:val="22"/>
                <w:szCs w:val="22"/>
              </w:rPr>
              <w:instrText xml:space="preserve"> FORMTEXT </w:instrText>
            </w:r>
            <w:r w:rsidRPr="00D864AE">
              <w:rPr>
                <w:sz w:val="22"/>
                <w:szCs w:val="22"/>
              </w:rPr>
            </w:r>
            <w:r w:rsidRPr="00D864AE">
              <w:rPr>
                <w:sz w:val="22"/>
                <w:szCs w:val="22"/>
              </w:rPr>
              <w:fldChar w:fldCharType="separate"/>
            </w:r>
            <w:r w:rsidRPr="00D864AE">
              <w:rPr>
                <w:noProof/>
                <w:sz w:val="22"/>
                <w:szCs w:val="22"/>
              </w:rPr>
              <w:t> </w:t>
            </w:r>
            <w:r w:rsidRPr="00D864AE">
              <w:rPr>
                <w:noProof/>
                <w:sz w:val="22"/>
                <w:szCs w:val="22"/>
              </w:rPr>
              <w:t> </w:t>
            </w:r>
            <w:r w:rsidRPr="00D864AE">
              <w:rPr>
                <w:noProof/>
                <w:sz w:val="22"/>
                <w:szCs w:val="22"/>
              </w:rPr>
              <w:t> </w:t>
            </w:r>
            <w:r w:rsidRPr="00D864AE">
              <w:rPr>
                <w:noProof/>
                <w:sz w:val="22"/>
                <w:szCs w:val="22"/>
              </w:rPr>
              <w:t> </w:t>
            </w:r>
            <w:r w:rsidRPr="00D864AE">
              <w:rPr>
                <w:noProof/>
                <w:sz w:val="22"/>
                <w:szCs w:val="22"/>
              </w:rPr>
              <w:t> </w:t>
            </w:r>
            <w:r w:rsidRPr="00D864AE">
              <w:rPr>
                <w:sz w:val="22"/>
                <w:szCs w:val="22"/>
              </w:rPr>
              <w:fldChar w:fldCharType="end"/>
            </w:r>
          </w:p>
        </w:tc>
      </w:tr>
      <w:tr w:rsidR="006072A9" w:rsidRPr="00D864AE" w:rsidTr="001D09AE">
        <w:tc>
          <w:tcPr>
            <w:tcW w:w="9710" w:type="dxa"/>
            <w:tcBorders>
              <w:top w:val="single" w:sz="4" w:space="0" w:color="808080"/>
              <w:left w:val="single" w:sz="4" w:space="0" w:color="808080"/>
              <w:bottom w:val="single" w:sz="4" w:space="0" w:color="808080"/>
              <w:right w:val="single" w:sz="4" w:space="0" w:color="808080"/>
            </w:tcBorders>
            <w:shd w:val="clear" w:color="auto" w:fill="auto"/>
          </w:tcPr>
          <w:p w:rsidR="006072A9" w:rsidRPr="00D864AE" w:rsidRDefault="003310C0" w:rsidP="00E4178A">
            <w:pPr>
              <w:pStyle w:val="BodyText"/>
              <w:keepNext/>
              <w:spacing w:after="60"/>
              <w:rPr>
                <w:b/>
                <w:sz w:val="22"/>
              </w:rPr>
            </w:pPr>
            <w:r w:rsidRPr="00D864AE">
              <w:rPr>
                <w:b/>
                <w:sz w:val="22"/>
                <w:szCs w:val="22"/>
              </w:rPr>
              <w:t>Description of the complaint</w:t>
            </w:r>
            <w:r w:rsidRPr="00D864AE">
              <w:rPr>
                <w:sz w:val="22"/>
                <w:szCs w:val="22"/>
              </w:rPr>
              <w:t xml:space="preserve"> (Summarise the complaint in less than 500 words. What happened? Who was involved? When and where did it happen?)</w:t>
            </w:r>
          </w:p>
          <w:p w:rsidR="006072A9" w:rsidRPr="00D864AE" w:rsidRDefault="003310C0" w:rsidP="00E4178A">
            <w:pPr>
              <w:pStyle w:val="BodyText"/>
              <w:keepNext/>
              <w:spacing w:after="60"/>
              <w:rPr>
                <w:b/>
                <w:sz w:val="22"/>
              </w:rPr>
            </w:pPr>
            <w:r w:rsidRPr="00D864AE">
              <w:rPr>
                <w:sz w:val="22"/>
                <w:szCs w:val="22"/>
              </w:rPr>
              <w:fldChar w:fldCharType="begin">
                <w:ffData>
                  <w:name w:val="Text29"/>
                  <w:enabled/>
                  <w:calcOnExit w:val="0"/>
                  <w:textInput/>
                </w:ffData>
              </w:fldChar>
            </w:r>
            <w:r w:rsidRPr="00D864AE">
              <w:rPr>
                <w:sz w:val="22"/>
                <w:szCs w:val="22"/>
              </w:rPr>
              <w:instrText xml:space="preserve"> FORMTEXT </w:instrText>
            </w:r>
            <w:r w:rsidRPr="00D864AE">
              <w:rPr>
                <w:sz w:val="22"/>
                <w:szCs w:val="22"/>
              </w:rPr>
            </w:r>
            <w:r w:rsidRPr="00D864AE">
              <w:rPr>
                <w:sz w:val="22"/>
                <w:szCs w:val="22"/>
              </w:rPr>
              <w:fldChar w:fldCharType="separate"/>
            </w:r>
            <w:r w:rsidRPr="00D864AE">
              <w:rPr>
                <w:noProof/>
                <w:sz w:val="22"/>
                <w:szCs w:val="22"/>
              </w:rPr>
              <w:t> </w:t>
            </w:r>
            <w:r w:rsidRPr="00D864AE">
              <w:rPr>
                <w:noProof/>
                <w:sz w:val="22"/>
                <w:szCs w:val="22"/>
              </w:rPr>
              <w:t> </w:t>
            </w:r>
            <w:r w:rsidRPr="00D864AE">
              <w:rPr>
                <w:noProof/>
                <w:sz w:val="22"/>
                <w:szCs w:val="22"/>
              </w:rPr>
              <w:t> </w:t>
            </w:r>
            <w:r w:rsidRPr="00D864AE">
              <w:rPr>
                <w:noProof/>
                <w:sz w:val="22"/>
                <w:szCs w:val="22"/>
              </w:rPr>
              <w:t> </w:t>
            </w:r>
            <w:r w:rsidRPr="00D864AE">
              <w:rPr>
                <w:noProof/>
                <w:sz w:val="22"/>
                <w:szCs w:val="22"/>
              </w:rPr>
              <w:t> </w:t>
            </w:r>
            <w:r w:rsidRPr="00D864AE">
              <w:rPr>
                <w:sz w:val="22"/>
                <w:szCs w:val="22"/>
              </w:rPr>
              <w:fldChar w:fldCharType="end"/>
            </w:r>
          </w:p>
        </w:tc>
      </w:tr>
      <w:tr w:rsidR="006072A9" w:rsidRPr="00D864AE" w:rsidTr="001D09AE">
        <w:tc>
          <w:tcPr>
            <w:tcW w:w="9710" w:type="dxa"/>
            <w:tcBorders>
              <w:top w:val="single" w:sz="4" w:space="0" w:color="808080"/>
              <w:left w:val="single" w:sz="4" w:space="0" w:color="808080"/>
              <w:bottom w:val="single" w:sz="4" w:space="0" w:color="808080"/>
              <w:right w:val="single" w:sz="4" w:space="0" w:color="808080"/>
            </w:tcBorders>
            <w:shd w:val="clear" w:color="auto" w:fill="auto"/>
          </w:tcPr>
          <w:p w:rsidR="006072A9" w:rsidRPr="00D864AE" w:rsidRDefault="003310C0" w:rsidP="00E4178A">
            <w:pPr>
              <w:pStyle w:val="BodyText"/>
              <w:keepNext/>
              <w:spacing w:after="60"/>
              <w:rPr>
                <w:b/>
                <w:sz w:val="22"/>
              </w:rPr>
            </w:pPr>
            <w:r w:rsidRPr="00D864AE">
              <w:rPr>
                <w:b/>
                <w:sz w:val="22"/>
                <w:szCs w:val="22"/>
              </w:rPr>
              <w:t xml:space="preserve">Attach supporting documentation </w:t>
            </w:r>
            <w:r w:rsidRPr="00D864AE">
              <w:rPr>
                <w:sz w:val="22"/>
                <w:szCs w:val="22"/>
              </w:rPr>
              <w:t>(if available)</w:t>
            </w:r>
          </w:p>
          <w:p w:rsidR="006072A9" w:rsidRPr="00D864AE" w:rsidRDefault="003310C0" w:rsidP="00E4178A">
            <w:pPr>
              <w:pStyle w:val="BodyText"/>
              <w:keepNext/>
              <w:spacing w:after="60"/>
              <w:rPr>
                <w:b/>
                <w:sz w:val="22"/>
              </w:rPr>
            </w:pPr>
            <w:r w:rsidRPr="00D864AE">
              <w:rPr>
                <w:sz w:val="22"/>
                <w:szCs w:val="22"/>
              </w:rPr>
              <w:fldChar w:fldCharType="begin">
                <w:ffData>
                  <w:name w:val="Text29"/>
                  <w:enabled/>
                  <w:calcOnExit w:val="0"/>
                  <w:textInput/>
                </w:ffData>
              </w:fldChar>
            </w:r>
            <w:r w:rsidRPr="00D864AE">
              <w:rPr>
                <w:sz w:val="22"/>
                <w:szCs w:val="22"/>
              </w:rPr>
              <w:instrText xml:space="preserve"> FORMTEXT </w:instrText>
            </w:r>
            <w:r w:rsidRPr="00D864AE">
              <w:rPr>
                <w:sz w:val="22"/>
                <w:szCs w:val="22"/>
              </w:rPr>
            </w:r>
            <w:r w:rsidRPr="00D864AE">
              <w:rPr>
                <w:sz w:val="22"/>
                <w:szCs w:val="22"/>
              </w:rPr>
              <w:fldChar w:fldCharType="separate"/>
            </w:r>
            <w:r w:rsidRPr="00D864AE">
              <w:rPr>
                <w:noProof/>
                <w:sz w:val="22"/>
                <w:szCs w:val="22"/>
              </w:rPr>
              <w:t> </w:t>
            </w:r>
            <w:r w:rsidRPr="00D864AE">
              <w:rPr>
                <w:noProof/>
                <w:sz w:val="22"/>
                <w:szCs w:val="22"/>
              </w:rPr>
              <w:t> </w:t>
            </w:r>
            <w:r w:rsidRPr="00D864AE">
              <w:rPr>
                <w:noProof/>
                <w:sz w:val="22"/>
                <w:szCs w:val="22"/>
              </w:rPr>
              <w:t> </w:t>
            </w:r>
            <w:r w:rsidRPr="00D864AE">
              <w:rPr>
                <w:noProof/>
                <w:sz w:val="22"/>
                <w:szCs w:val="22"/>
              </w:rPr>
              <w:t> </w:t>
            </w:r>
            <w:r w:rsidRPr="00D864AE">
              <w:rPr>
                <w:noProof/>
                <w:sz w:val="22"/>
                <w:szCs w:val="22"/>
              </w:rPr>
              <w:t> </w:t>
            </w:r>
            <w:r w:rsidRPr="00D864AE">
              <w:rPr>
                <w:sz w:val="22"/>
                <w:szCs w:val="22"/>
              </w:rPr>
              <w:fldChar w:fldCharType="end"/>
            </w:r>
          </w:p>
        </w:tc>
      </w:tr>
    </w:tbl>
    <w:p w:rsidR="00A20FFF" w:rsidRDefault="007C76C1">
      <w:pPr>
        <w:spacing w:after="200" w:line="276" w:lineRule="auto"/>
        <w:rPr>
          <w:rFonts w:ascii="Arial" w:hAnsi="Arial" w:cs="Arial"/>
          <w:b/>
          <w:bCs/>
          <w:iCs/>
          <w:sz w:val="22"/>
          <w:szCs w:val="22"/>
        </w:rPr>
      </w:pPr>
    </w:p>
    <w:p w:rsidR="00A20FFF" w:rsidRPr="00015D90" w:rsidRDefault="003310C0" w:rsidP="00A20FFF">
      <w:pPr>
        <w:pStyle w:val="Heading2"/>
        <w:rPr>
          <w:sz w:val="22"/>
          <w:szCs w:val="22"/>
        </w:rPr>
      </w:pPr>
      <w:r>
        <w:rPr>
          <w:sz w:val="22"/>
          <w:szCs w:val="22"/>
        </w:rPr>
        <w:lastRenderedPageBreak/>
        <w:t>Actions to date</w:t>
      </w:r>
    </w:p>
    <w:p w:rsidR="00A20FFF" w:rsidRPr="00015D90" w:rsidRDefault="003310C0" w:rsidP="00A20FFF">
      <w:pPr>
        <w:pStyle w:val="BodyText"/>
        <w:spacing w:before="120"/>
        <w:rPr>
          <w:rFonts w:cs="Arial"/>
          <w:sz w:val="22"/>
          <w:szCs w:val="22"/>
        </w:rPr>
      </w:pPr>
      <w:r w:rsidRPr="00015D90">
        <w:rPr>
          <w:rFonts w:cs="Arial"/>
          <w:sz w:val="22"/>
          <w:szCs w:val="22"/>
        </w:rPr>
        <w:t xml:space="preserve">Have you </w:t>
      </w:r>
      <w:r>
        <w:rPr>
          <w:rFonts w:cs="Arial"/>
          <w:sz w:val="22"/>
          <w:szCs w:val="22"/>
        </w:rPr>
        <w:t>contacted the school and/ or governing body in response to your complaint</w:t>
      </w:r>
      <w:r w:rsidRPr="00015D90">
        <w:rPr>
          <w:rFonts w:cs="Arial"/>
          <w:sz w:val="22"/>
          <w:szCs w:val="22"/>
        </w:rPr>
        <w:t xml:space="preserve">? </w:t>
      </w:r>
    </w:p>
    <w:p w:rsidR="00A20FFF" w:rsidRPr="00015D90" w:rsidRDefault="003310C0" w:rsidP="00A20FFF">
      <w:pPr>
        <w:pStyle w:val="BodyText"/>
        <w:spacing w:before="120"/>
        <w:rPr>
          <w:rFonts w:cs="Arial"/>
          <w:sz w:val="22"/>
          <w:szCs w:val="22"/>
        </w:rPr>
      </w:pPr>
      <w:r w:rsidRPr="00015D90">
        <w:rPr>
          <w:rFonts w:cs="Arial"/>
          <w:sz w:val="22"/>
          <w:szCs w:val="22"/>
        </w:rPr>
        <w:fldChar w:fldCharType="begin">
          <w:ffData>
            <w:name w:val="Check1"/>
            <w:enabled/>
            <w:calcOnExit w:val="0"/>
            <w:checkBox>
              <w:sizeAuto/>
              <w:default w:val="0"/>
            </w:checkBox>
          </w:ffData>
        </w:fldChar>
      </w:r>
      <w:r w:rsidRPr="00015D90">
        <w:rPr>
          <w:rFonts w:cs="Arial"/>
          <w:sz w:val="22"/>
          <w:szCs w:val="22"/>
        </w:rPr>
        <w:instrText xml:space="preserve"> FORMCHECKBOX </w:instrText>
      </w:r>
      <w:r w:rsidR="007C76C1">
        <w:rPr>
          <w:rFonts w:cs="Arial"/>
          <w:sz w:val="22"/>
          <w:szCs w:val="22"/>
        </w:rPr>
      </w:r>
      <w:r w:rsidR="007C76C1">
        <w:rPr>
          <w:rFonts w:cs="Arial"/>
          <w:sz w:val="22"/>
          <w:szCs w:val="22"/>
        </w:rPr>
        <w:fldChar w:fldCharType="separate"/>
      </w:r>
      <w:r w:rsidRPr="00015D90">
        <w:rPr>
          <w:rFonts w:cs="Arial"/>
          <w:sz w:val="22"/>
          <w:szCs w:val="22"/>
        </w:rPr>
        <w:fldChar w:fldCharType="end"/>
      </w:r>
      <w:r w:rsidRPr="00015D90">
        <w:rPr>
          <w:rFonts w:cs="Arial"/>
          <w:sz w:val="22"/>
          <w:szCs w:val="22"/>
        </w:rPr>
        <w:t xml:space="preserve"> No</w:t>
      </w:r>
      <w:r>
        <w:rPr>
          <w:rFonts w:cs="Arial"/>
          <w:sz w:val="22"/>
          <w:szCs w:val="22"/>
        </w:rPr>
        <w:t xml:space="preserve">. If </w:t>
      </w:r>
      <w:r w:rsidR="00BB2D44">
        <w:rPr>
          <w:rFonts w:cs="Arial"/>
          <w:sz w:val="22"/>
          <w:szCs w:val="22"/>
        </w:rPr>
        <w:t>N</w:t>
      </w:r>
      <w:r>
        <w:rPr>
          <w:rFonts w:cs="Arial"/>
          <w:sz w:val="22"/>
          <w:szCs w:val="22"/>
        </w:rPr>
        <w:t xml:space="preserve">o, please advise the Board of your reason </w:t>
      </w:r>
      <w:r w:rsidRPr="00D864AE">
        <w:rPr>
          <w:sz w:val="22"/>
          <w:szCs w:val="22"/>
        </w:rPr>
        <w:fldChar w:fldCharType="begin">
          <w:ffData>
            <w:name w:val="Text29"/>
            <w:enabled/>
            <w:calcOnExit w:val="0"/>
            <w:textInput/>
          </w:ffData>
        </w:fldChar>
      </w:r>
      <w:r w:rsidRPr="00D864AE">
        <w:rPr>
          <w:sz w:val="22"/>
          <w:szCs w:val="22"/>
        </w:rPr>
        <w:instrText xml:space="preserve"> FORMTEXT </w:instrText>
      </w:r>
      <w:r w:rsidRPr="00D864AE">
        <w:rPr>
          <w:sz w:val="22"/>
          <w:szCs w:val="22"/>
        </w:rPr>
      </w:r>
      <w:r w:rsidRPr="00D864AE">
        <w:rPr>
          <w:sz w:val="22"/>
          <w:szCs w:val="22"/>
        </w:rPr>
        <w:fldChar w:fldCharType="separate"/>
      </w:r>
      <w:r w:rsidRPr="00D864AE">
        <w:rPr>
          <w:noProof/>
          <w:sz w:val="22"/>
          <w:szCs w:val="22"/>
        </w:rPr>
        <w:t> </w:t>
      </w:r>
      <w:r w:rsidRPr="00D864AE">
        <w:rPr>
          <w:noProof/>
          <w:sz w:val="22"/>
          <w:szCs w:val="22"/>
        </w:rPr>
        <w:t> </w:t>
      </w:r>
      <w:r w:rsidRPr="00D864AE">
        <w:rPr>
          <w:noProof/>
          <w:sz w:val="22"/>
          <w:szCs w:val="22"/>
        </w:rPr>
        <w:t> </w:t>
      </w:r>
      <w:r w:rsidRPr="00D864AE">
        <w:rPr>
          <w:noProof/>
          <w:sz w:val="22"/>
          <w:szCs w:val="22"/>
        </w:rPr>
        <w:t> </w:t>
      </w:r>
      <w:r w:rsidRPr="00D864AE">
        <w:rPr>
          <w:noProof/>
          <w:sz w:val="22"/>
          <w:szCs w:val="22"/>
        </w:rPr>
        <w:t> </w:t>
      </w:r>
      <w:r w:rsidRPr="00D864AE">
        <w:rPr>
          <w:sz w:val="22"/>
          <w:szCs w:val="22"/>
        </w:rPr>
        <w:fldChar w:fldCharType="end"/>
      </w:r>
      <w:r>
        <w:rPr>
          <w:sz w:val="22"/>
          <w:szCs w:val="22"/>
        </w:rPr>
        <w:t>.</w:t>
      </w:r>
    </w:p>
    <w:p w:rsidR="00A20FFF" w:rsidRPr="00015D90" w:rsidRDefault="003310C0" w:rsidP="00A20FFF">
      <w:pPr>
        <w:pStyle w:val="BodyText"/>
        <w:spacing w:before="120"/>
        <w:rPr>
          <w:rFonts w:cs="Arial"/>
          <w:sz w:val="22"/>
          <w:szCs w:val="22"/>
        </w:rPr>
      </w:pPr>
      <w:r w:rsidRPr="00015D90">
        <w:rPr>
          <w:rFonts w:cs="Arial"/>
          <w:sz w:val="22"/>
          <w:szCs w:val="22"/>
        </w:rPr>
        <w:fldChar w:fldCharType="begin">
          <w:ffData>
            <w:name w:val="Check1"/>
            <w:enabled/>
            <w:calcOnExit w:val="0"/>
            <w:checkBox>
              <w:sizeAuto/>
              <w:default w:val="0"/>
            </w:checkBox>
          </w:ffData>
        </w:fldChar>
      </w:r>
      <w:r w:rsidRPr="00015D90">
        <w:rPr>
          <w:rFonts w:cs="Arial"/>
          <w:sz w:val="22"/>
          <w:szCs w:val="22"/>
        </w:rPr>
        <w:instrText xml:space="preserve"> FORMCHECKBOX </w:instrText>
      </w:r>
      <w:r w:rsidR="007C76C1">
        <w:rPr>
          <w:rFonts w:cs="Arial"/>
          <w:sz w:val="22"/>
          <w:szCs w:val="22"/>
        </w:rPr>
      </w:r>
      <w:r w:rsidR="007C76C1">
        <w:rPr>
          <w:rFonts w:cs="Arial"/>
          <w:sz w:val="22"/>
          <w:szCs w:val="22"/>
        </w:rPr>
        <w:fldChar w:fldCharType="separate"/>
      </w:r>
      <w:r w:rsidRPr="00015D90">
        <w:rPr>
          <w:rFonts w:cs="Arial"/>
          <w:sz w:val="22"/>
          <w:szCs w:val="22"/>
        </w:rPr>
        <w:fldChar w:fldCharType="end"/>
      </w:r>
      <w:r w:rsidRPr="00015D90">
        <w:rPr>
          <w:rFonts w:cs="Arial"/>
          <w:sz w:val="22"/>
          <w:szCs w:val="22"/>
        </w:rPr>
        <w:t xml:space="preserve"> Yes. If </w:t>
      </w:r>
      <w:r w:rsidR="00BB2D44">
        <w:rPr>
          <w:rFonts w:cs="Arial"/>
          <w:sz w:val="22"/>
          <w:szCs w:val="22"/>
        </w:rPr>
        <w:t>Y</w:t>
      </w:r>
      <w:r w:rsidRPr="00015D90">
        <w:rPr>
          <w:rFonts w:cs="Arial"/>
          <w:sz w:val="22"/>
          <w:szCs w:val="22"/>
        </w:rPr>
        <w:t>es, please provide the following details:</w:t>
      </w:r>
    </w:p>
    <w:p w:rsidR="00A20FFF" w:rsidRPr="00015D90" w:rsidRDefault="007C76C1" w:rsidP="00A20FFF">
      <w:pPr>
        <w:pStyle w:val="BodyText"/>
        <w:spacing w:before="120"/>
        <w:rPr>
          <w:rFonts w:cs="Arial"/>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4856"/>
        <w:gridCol w:w="4854"/>
      </w:tblGrid>
      <w:tr w:rsidR="00A20FFF" w:rsidRPr="00015D90" w:rsidTr="0094103B">
        <w:tc>
          <w:tcPr>
            <w:tcW w:w="9936" w:type="dxa"/>
            <w:gridSpan w:val="2"/>
            <w:tcBorders>
              <w:top w:val="single" w:sz="4" w:space="0" w:color="808080"/>
              <w:left w:val="single" w:sz="4" w:space="0" w:color="808080"/>
              <w:bottom w:val="single" w:sz="4" w:space="0" w:color="808080"/>
              <w:right w:val="single" w:sz="4" w:space="0" w:color="808080"/>
            </w:tcBorders>
            <w:shd w:val="clear" w:color="auto" w:fill="auto"/>
          </w:tcPr>
          <w:p w:rsidR="00A20FFF" w:rsidRPr="00015D90" w:rsidRDefault="003310C0" w:rsidP="0094103B">
            <w:pPr>
              <w:pStyle w:val="BodyText"/>
              <w:keepNext/>
              <w:spacing w:after="60"/>
              <w:rPr>
                <w:rFonts w:cs="Arial"/>
                <w:b/>
                <w:sz w:val="22"/>
              </w:rPr>
            </w:pPr>
            <w:r w:rsidRPr="00015D90">
              <w:rPr>
                <w:rFonts w:cs="Arial"/>
                <w:b/>
                <w:sz w:val="22"/>
                <w:szCs w:val="22"/>
              </w:rPr>
              <w:t>Name of school, governing body or other organisation contacted</w:t>
            </w:r>
          </w:p>
          <w:p w:rsidR="00A20FFF" w:rsidRPr="00015D90" w:rsidRDefault="003310C0" w:rsidP="0094103B">
            <w:pPr>
              <w:pStyle w:val="BodyText"/>
              <w:keepNext/>
              <w:spacing w:after="60"/>
              <w:rPr>
                <w:rFonts w:cs="Arial"/>
                <w:b/>
                <w:sz w:val="22"/>
              </w:rPr>
            </w:pPr>
            <w:r w:rsidRPr="00015D90">
              <w:rPr>
                <w:rFonts w:cs="Arial"/>
                <w:sz w:val="22"/>
                <w:szCs w:val="22"/>
              </w:rPr>
              <w:fldChar w:fldCharType="begin">
                <w:ffData>
                  <w:name w:val=""/>
                  <w:enabled/>
                  <w:calcOnExit w:val="0"/>
                  <w:textInput/>
                </w:ffData>
              </w:fldChar>
            </w:r>
            <w:r w:rsidRPr="00015D90">
              <w:rPr>
                <w:rFonts w:cs="Arial"/>
                <w:sz w:val="22"/>
                <w:szCs w:val="22"/>
              </w:rPr>
              <w:instrText xml:space="preserve"> FORMTEXT </w:instrText>
            </w:r>
            <w:r w:rsidRPr="00015D90">
              <w:rPr>
                <w:rFonts w:cs="Arial"/>
                <w:sz w:val="22"/>
                <w:szCs w:val="22"/>
              </w:rPr>
            </w:r>
            <w:r w:rsidRPr="00015D90">
              <w:rPr>
                <w:rFonts w:cs="Arial"/>
                <w:sz w:val="22"/>
                <w:szCs w:val="22"/>
              </w:rPr>
              <w:fldChar w:fldCharType="separate"/>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sz w:val="22"/>
                <w:szCs w:val="22"/>
              </w:rPr>
              <w:fldChar w:fldCharType="end"/>
            </w:r>
          </w:p>
        </w:tc>
      </w:tr>
      <w:tr w:rsidR="00A20FFF" w:rsidRPr="00015D90" w:rsidTr="0094103B">
        <w:tc>
          <w:tcPr>
            <w:tcW w:w="9936" w:type="dxa"/>
            <w:gridSpan w:val="2"/>
            <w:tcBorders>
              <w:top w:val="single" w:sz="4" w:space="0" w:color="808080"/>
              <w:left w:val="single" w:sz="4" w:space="0" w:color="808080"/>
              <w:bottom w:val="single" w:sz="4" w:space="0" w:color="808080"/>
              <w:right w:val="single" w:sz="4" w:space="0" w:color="808080"/>
            </w:tcBorders>
            <w:shd w:val="clear" w:color="auto" w:fill="auto"/>
          </w:tcPr>
          <w:p w:rsidR="00A20FFF" w:rsidRPr="00015D90" w:rsidRDefault="003310C0" w:rsidP="0094103B">
            <w:pPr>
              <w:pStyle w:val="BodyText"/>
              <w:keepNext/>
              <w:spacing w:after="60"/>
              <w:rPr>
                <w:rFonts w:cs="Arial"/>
                <w:b/>
                <w:sz w:val="22"/>
              </w:rPr>
            </w:pPr>
            <w:r w:rsidRPr="00015D90">
              <w:rPr>
                <w:rFonts w:cs="Arial"/>
                <w:b/>
                <w:sz w:val="22"/>
                <w:szCs w:val="22"/>
              </w:rPr>
              <w:t xml:space="preserve">Name of person </w:t>
            </w:r>
            <w:r>
              <w:rPr>
                <w:rFonts w:cs="Arial"/>
                <w:b/>
                <w:sz w:val="22"/>
                <w:szCs w:val="22"/>
              </w:rPr>
              <w:t xml:space="preserve">who </w:t>
            </w:r>
            <w:r w:rsidRPr="00015D90">
              <w:rPr>
                <w:rFonts w:cs="Arial"/>
                <w:b/>
                <w:sz w:val="22"/>
                <w:szCs w:val="22"/>
              </w:rPr>
              <w:t>deal</w:t>
            </w:r>
            <w:r>
              <w:rPr>
                <w:rFonts w:cs="Arial"/>
                <w:b/>
                <w:sz w:val="22"/>
                <w:szCs w:val="22"/>
              </w:rPr>
              <w:t>t</w:t>
            </w:r>
            <w:r w:rsidRPr="00015D90">
              <w:rPr>
                <w:rFonts w:cs="Arial"/>
                <w:b/>
                <w:sz w:val="22"/>
                <w:szCs w:val="22"/>
              </w:rPr>
              <w:t xml:space="preserve"> with your complaint</w:t>
            </w:r>
          </w:p>
          <w:p w:rsidR="00A20FFF" w:rsidRPr="00015D90" w:rsidRDefault="003310C0" w:rsidP="0094103B">
            <w:pPr>
              <w:pStyle w:val="BodyText"/>
              <w:keepNext/>
              <w:spacing w:after="60"/>
              <w:rPr>
                <w:rFonts w:cs="Arial"/>
                <w:b/>
                <w:sz w:val="22"/>
              </w:rPr>
            </w:pPr>
            <w:r w:rsidRPr="00015D90">
              <w:rPr>
                <w:rFonts w:cs="Arial"/>
                <w:sz w:val="22"/>
                <w:szCs w:val="22"/>
              </w:rPr>
              <w:fldChar w:fldCharType="begin">
                <w:ffData>
                  <w:name w:val="Text29"/>
                  <w:enabled/>
                  <w:calcOnExit w:val="0"/>
                  <w:textInput/>
                </w:ffData>
              </w:fldChar>
            </w:r>
            <w:r w:rsidRPr="00015D90">
              <w:rPr>
                <w:rFonts w:cs="Arial"/>
                <w:sz w:val="22"/>
                <w:szCs w:val="22"/>
              </w:rPr>
              <w:instrText xml:space="preserve"> FORMTEXT </w:instrText>
            </w:r>
            <w:r w:rsidRPr="00015D90">
              <w:rPr>
                <w:rFonts w:cs="Arial"/>
                <w:sz w:val="22"/>
                <w:szCs w:val="22"/>
              </w:rPr>
            </w:r>
            <w:r w:rsidRPr="00015D90">
              <w:rPr>
                <w:rFonts w:cs="Arial"/>
                <w:sz w:val="22"/>
                <w:szCs w:val="22"/>
              </w:rPr>
              <w:fldChar w:fldCharType="separate"/>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sz w:val="22"/>
                <w:szCs w:val="22"/>
              </w:rPr>
              <w:fldChar w:fldCharType="end"/>
            </w:r>
          </w:p>
        </w:tc>
      </w:tr>
      <w:tr w:rsidR="00A20FFF" w:rsidRPr="00015D90" w:rsidTr="0094103B">
        <w:tc>
          <w:tcPr>
            <w:tcW w:w="9936" w:type="dxa"/>
            <w:gridSpan w:val="2"/>
            <w:tcBorders>
              <w:top w:val="single" w:sz="4" w:space="0" w:color="808080"/>
              <w:left w:val="single" w:sz="4" w:space="0" w:color="808080"/>
              <w:bottom w:val="single" w:sz="4" w:space="0" w:color="808080"/>
              <w:right w:val="single" w:sz="4" w:space="0" w:color="808080"/>
            </w:tcBorders>
            <w:shd w:val="clear" w:color="auto" w:fill="auto"/>
          </w:tcPr>
          <w:p w:rsidR="00A20FFF" w:rsidRPr="00015D90" w:rsidRDefault="003310C0" w:rsidP="0094103B">
            <w:pPr>
              <w:pStyle w:val="BodyText"/>
              <w:keepNext/>
              <w:spacing w:after="60"/>
              <w:rPr>
                <w:rFonts w:cs="Arial"/>
                <w:b/>
                <w:sz w:val="22"/>
              </w:rPr>
            </w:pPr>
            <w:r w:rsidRPr="00015D90">
              <w:rPr>
                <w:rFonts w:cs="Arial"/>
                <w:b/>
                <w:sz w:val="22"/>
                <w:szCs w:val="22"/>
              </w:rPr>
              <w:t>Response to your complaint</w:t>
            </w:r>
          </w:p>
          <w:p w:rsidR="00A20FFF" w:rsidRPr="00015D90" w:rsidRDefault="003310C0" w:rsidP="0094103B">
            <w:pPr>
              <w:pStyle w:val="BodyText"/>
              <w:keepNext/>
              <w:spacing w:after="60"/>
              <w:rPr>
                <w:rFonts w:cs="Arial"/>
                <w:b/>
                <w:sz w:val="22"/>
              </w:rPr>
            </w:pPr>
            <w:r w:rsidRPr="00015D90">
              <w:rPr>
                <w:rFonts w:cs="Arial"/>
                <w:sz w:val="22"/>
                <w:szCs w:val="22"/>
              </w:rPr>
              <w:fldChar w:fldCharType="begin">
                <w:ffData>
                  <w:name w:val="Text29"/>
                  <w:enabled/>
                  <w:calcOnExit w:val="0"/>
                  <w:textInput/>
                </w:ffData>
              </w:fldChar>
            </w:r>
            <w:r w:rsidRPr="00015D90">
              <w:rPr>
                <w:rFonts w:cs="Arial"/>
                <w:sz w:val="22"/>
                <w:szCs w:val="22"/>
              </w:rPr>
              <w:instrText xml:space="preserve"> FORMTEXT </w:instrText>
            </w:r>
            <w:r w:rsidRPr="00015D90">
              <w:rPr>
                <w:rFonts w:cs="Arial"/>
                <w:sz w:val="22"/>
                <w:szCs w:val="22"/>
              </w:rPr>
            </w:r>
            <w:r w:rsidRPr="00015D90">
              <w:rPr>
                <w:rFonts w:cs="Arial"/>
                <w:sz w:val="22"/>
                <w:szCs w:val="22"/>
              </w:rPr>
              <w:fldChar w:fldCharType="separate"/>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sz w:val="22"/>
                <w:szCs w:val="22"/>
              </w:rPr>
              <w:fldChar w:fldCharType="end"/>
            </w:r>
          </w:p>
        </w:tc>
      </w:tr>
      <w:tr w:rsidR="00A20FFF" w:rsidRPr="00015D90" w:rsidTr="0094103B">
        <w:tc>
          <w:tcPr>
            <w:tcW w:w="4968" w:type="dxa"/>
            <w:tcBorders>
              <w:top w:val="single" w:sz="4" w:space="0" w:color="808080"/>
              <w:left w:val="single" w:sz="4" w:space="0" w:color="808080"/>
              <w:bottom w:val="single" w:sz="4" w:space="0" w:color="808080"/>
              <w:right w:val="single" w:sz="4" w:space="0" w:color="808080"/>
            </w:tcBorders>
            <w:shd w:val="clear" w:color="auto" w:fill="auto"/>
          </w:tcPr>
          <w:p w:rsidR="00A20FFF" w:rsidRPr="00015D90" w:rsidRDefault="003310C0" w:rsidP="0094103B">
            <w:pPr>
              <w:pStyle w:val="BodyText"/>
              <w:keepNext/>
              <w:spacing w:after="60"/>
              <w:rPr>
                <w:rFonts w:cs="Arial"/>
                <w:b/>
                <w:sz w:val="22"/>
              </w:rPr>
            </w:pPr>
            <w:r w:rsidRPr="00015D90">
              <w:rPr>
                <w:rFonts w:cs="Arial"/>
                <w:b/>
                <w:sz w:val="22"/>
                <w:szCs w:val="22"/>
              </w:rPr>
              <w:t>Date complaint lodged</w:t>
            </w:r>
          </w:p>
          <w:p w:rsidR="00A20FFF" w:rsidRPr="00015D90" w:rsidRDefault="003310C0" w:rsidP="0094103B">
            <w:pPr>
              <w:pStyle w:val="BodyText"/>
              <w:keepNext/>
              <w:spacing w:after="60"/>
              <w:rPr>
                <w:rFonts w:cs="Arial"/>
                <w:b/>
                <w:sz w:val="22"/>
              </w:rPr>
            </w:pPr>
            <w:r w:rsidRPr="00015D90">
              <w:rPr>
                <w:rFonts w:cs="Arial"/>
                <w:sz w:val="22"/>
                <w:szCs w:val="22"/>
              </w:rPr>
              <w:fldChar w:fldCharType="begin">
                <w:ffData>
                  <w:name w:val="Text29"/>
                  <w:enabled/>
                  <w:calcOnExit w:val="0"/>
                  <w:textInput>
                    <w:type w:val="date"/>
                    <w:format w:val="d/MM/yyyy"/>
                  </w:textInput>
                </w:ffData>
              </w:fldChar>
            </w:r>
            <w:r w:rsidRPr="00015D90">
              <w:rPr>
                <w:rFonts w:cs="Arial"/>
                <w:sz w:val="22"/>
                <w:szCs w:val="22"/>
              </w:rPr>
              <w:instrText xml:space="preserve"> FORMTEXT </w:instrText>
            </w:r>
            <w:r w:rsidRPr="00015D90">
              <w:rPr>
                <w:rFonts w:cs="Arial"/>
                <w:sz w:val="22"/>
                <w:szCs w:val="22"/>
              </w:rPr>
            </w:r>
            <w:r w:rsidRPr="00015D90">
              <w:rPr>
                <w:rFonts w:cs="Arial"/>
                <w:sz w:val="22"/>
                <w:szCs w:val="22"/>
              </w:rPr>
              <w:fldChar w:fldCharType="separate"/>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sz w:val="22"/>
                <w:szCs w:val="22"/>
              </w:rPr>
              <w:fldChar w:fldCharType="end"/>
            </w:r>
          </w:p>
        </w:tc>
        <w:tc>
          <w:tcPr>
            <w:tcW w:w="4968" w:type="dxa"/>
            <w:tcBorders>
              <w:top w:val="single" w:sz="4" w:space="0" w:color="808080"/>
              <w:left w:val="single" w:sz="4" w:space="0" w:color="808080"/>
              <w:bottom w:val="single" w:sz="4" w:space="0" w:color="808080"/>
              <w:right w:val="single" w:sz="4" w:space="0" w:color="808080"/>
            </w:tcBorders>
            <w:shd w:val="clear" w:color="auto" w:fill="auto"/>
          </w:tcPr>
          <w:p w:rsidR="00A20FFF" w:rsidRPr="00015D90" w:rsidRDefault="003310C0" w:rsidP="0094103B">
            <w:pPr>
              <w:pStyle w:val="BodyText"/>
              <w:keepNext/>
              <w:spacing w:after="60"/>
              <w:rPr>
                <w:rFonts w:cs="Arial"/>
                <w:b/>
                <w:sz w:val="22"/>
              </w:rPr>
            </w:pPr>
            <w:r w:rsidRPr="00015D90">
              <w:rPr>
                <w:rFonts w:cs="Arial"/>
                <w:b/>
                <w:sz w:val="22"/>
                <w:szCs w:val="22"/>
              </w:rPr>
              <w:t>Date of response or outcome</w:t>
            </w:r>
          </w:p>
          <w:p w:rsidR="00A20FFF" w:rsidRPr="00015D90" w:rsidRDefault="003310C0" w:rsidP="0094103B">
            <w:pPr>
              <w:pStyle w:val="BodyText"/>
              <w:keepNext/>
              <w:spacing w:after="60"/>
              <w:rPr>
                <w:rFonts w:cs="Arial"/>
                <w:b/>
                <w:sz w:val="22"/>
              </w:rPr>
            </w:pPr>
            <w:r w:rsidRPr="00015D90">
              <w:rPr>
                <w:rFonts w:cs="Arial"/>
                <w:sz w:val="22"/>
                <w:szCs w:val="22"/>
              </w:rPr>
              <w:fldChar w:fldCharType="begin">
                <w:ffData>
                  <w:name w:val="Text29"/>
                  <w:enabled/>
                  <w:calcOnExit w:val="0"/>
                  <w:textInput>
                    <w:type w:val="date"/>
                    <w:format w:val="d/MM/yyyy"/>
                  </w:textInput>
                </w:ffData>
              </w:fldChar>
            </w:r>
            <w:r w:rsidRPr="00015D90">
              <w:rPr>
                <w:rFonts w:cs="Arial"/>
                <w:sz w:val="22"/>
                <w:szCs w:val="22"/>
              </w:rPr>
              <w:instrText xml:space="preserve"> FORMTEXT </w:instrText>
            </w:r>
            <w:r w:rsidRPr="00015D90">
              <w:rPr>
                <w:rFonts w:cs="Arial"/>
                <w:sz w:val="22"/>
                <w:szCs w:val="22"/>
              </w:rPr>
            </w:r>
            <w:r w:rsidRPr="00015D90">
              <w:rPr>
                <w:rFonts w:cs="Arial"/>
                <w:sz w:val="22"/>
                <w:szCs w:val="22"/>
              </w:rPr>
              <w:fldChar w:fldCharType="separate"/>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noProof/>
                <w:sz w:val="22"/>
                <w:szCs w:val="22"/>
              </w:rPr>
              <w:t> </w:t>
            </w:r>
            <w:r w:rsidRPr="00015D90">
              <w:rPr>
                <w:rFonts w:cs="Arial"/>
                <w:sz w:val="22"/>
                <w:szCs w:val="22"/>
              </w:rPr>
              <w:fldChar w:fldCharType="end"/>
            </w:r>
          </w:p>
        </w:tc>
      </w:tr>
    </w:tbl>
    <w:p w:rsidR="00A20FFF" w:rsidRDefault="007C76C1" w:rsidP="00A20FFF">
      <w:pPr>
        <w:pStyle w:val="BodyText"/>
        <w:spacing w:before="240"/>
      </w:pPr>
      <w:r>
        <w:pict>
          <v:rect id="_x0000_i1028" style="width:0;height:1.5pt" o:hralign="center" o:hrstd="t" o:hr="t" fillcolor="#a0a0a0" stroked="f"/>
        </w:pict>
      </w:r>
    </w:p>
    <w:p w:rsidR="00A20FFF" w:rsidRDefault="007C76C1" w:rsidP="006072A9">
      <w:pPr>
        <w:pStyle w:val="BodyText"/>
      </w:pPr>
    </w:p>
    <w:p w:rsidR="006072A9" w:rsidRPr="00020FC0" w:rsidRDefault="003310C0" w:rsidP="006072A9">
      <w:pPr>
        <w:pStyle w:val="BodyText"/>
        <w:rPr>
          <w:b/>
          <w:sz w:val="22"/>
          <w:szCs w:val="22"/>
        </w:rPr>
      </w:pPr>
      <w:r w:rsidRPr="00020FC0">
        <w:rPr>
          <w:b/>
          <w:sz w:val="22"/>
          <w:szCs w:val="22"/>
        </w:rPr>
        <w:t>Privacy information</w:t>
      </w:r>
    </w:p>
    <w:p w:rsidR="006072A9" w:rsidRPr="00D864AE" w:rsidRDefault="003310C0" w:rsidP="006072A9">
      <w:pPr>
        <w:pStyle w:val="BodyText"/>
        <w:rPr>
          <w:sz w:val="22"/>
          <w:szCs w:val="22"/>
        </w:rPr>
      </w:pPr>
      <w:r w:rsidRPr="00D864AE">
        <w:rPr>
          <w:sz w:val="22"/>
          <w:szCs w:val="22"/>
        </w:rPr>
        <w:t xml:space="preserve">In lodging a complaint, you are providing personal information, including your name and contact details. All personal information you provide is handled in accordance with the Queensland Government </w:t>
      </w:r>
      <w:hyperlink r:id="rId17" w:history="1">
        <w:r w:rsidRPr="00CA6308">
          <w:rPr>
            <w:rStyle w:val="Hyperlink"/>
            <w:i/>
            <w:sz w:val="22"/>
            <w:szCs w:val="22"/>
          </w:rPr>
          <w:t>Information Privacy Act 2009</w:t>
        </w:r>
        <w:r w:rsidRPr="00CA6308">
          <w:rPr>
            <w:rStyle w:val="Hyperlink"/>
            <w:sz w:val="22"/>
            <w:szCs w:val="22"/>
          </w:rPr>
          <w:t>.</w:t>
        </w:r>
      </w:hyperlink>
      <w:r w:rsidRPr="00D864AE">
        <w:rPr>
          <w:sz w:val="22"/>
          <w:szCs w:val="22"/>
        </w:rPr>
        <w:t xml:space="preserve">  We will use relevant personal information provided for the purpose of assessing and/or investigating your complaint and responding to you. </w:t>
      </w:r>
    </w:p>
    <w:p w:rsidR="006072A9" w:rsidRPr="00D864AE" w:rsidRDefault="003310C0" w:rsidP="006072A9">
      <w:pPr>
        <w:pStyle w:val="BodyText"/>
        <w:rPr>
          <w:sz w:val="22"/>
          <w:szCs w:val="22"/>
        </w:rPr>
      </w:pPr>
      <w:r w:rsidRPr="00D864AE">
        <w:rPr>
          <w:sz w:val="22"/>
          <w:szCs w:val="22"/>
        </w:rPr>
        <w:t xml:space="preserve">It may be necessary to disclose relevant information to the governing body and/or the school named in this complaint to help with the investigation. </w:t>
      </w:r>
    </w:p>
    <w:p w:rsidR="006072A9" w:rsidRDefault="003310C0" w:rsidP="006072A9">
      <w:pPr>
        <w:pStyle w:val="BodyText"/>
        <w:rPr>
          <w:sz w:val="22"/>
          <w:szCs w:val="22"/>
        </w:rPr>
      </w:pPr>
      <w:r w:rsidRPr="00D864AE">
        <w:rPr>
          <w:sz w:val="22"/>
          <w:szCs w:val="22"/>
        </w:rPr>
        <w:t>In other instances, the information collected in this form may be disclosed without further consent where authorised or required by law.</w:t>
      </w:r>
    </w:p>
    <w:p w:rsidR="00142AEC" w:rsidRDefault="00142AEC" w:rsidP="006072A9">
      <w:pPr>
        <w:pStyle w:val="BodyText"/>
        <w:rPr>
          <w:sz w:val="22"/>
          <w:szCs w:val="22"/>
        </w:rPr>
      </w:pPr>
    </w:p>
    <w:p w:rsidR="006072A9" w:rsidRPr="00020FC0" w:rsidRDefault="003310C0" w:rsidP="006072A9">
      <w:pPr>
        <w:pStyle w:val="Heading2"/>
        <w:rPr>
          <w:sz w:val="22"/>
          <w:szCs w:val="22"/>
        </w:rPr>
      </w:pPr>
      <w:r w:rsidRPr="00020FC0">
        <w:rPr>
          <w:sz w:val="22"/>
          <w:szCs w:val="22"/>
        </w:rPr>
        <w:t>Declaration by complainant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9710"/>
      </w:tblGrid>
      <w:tr w:rsidR="006072A9" w:rsidRPr="00174F59" w:rsidTr="00E4178A">
        <w:tc>
          <w:tcPr>
            <w:tcW w:w="9936" w:type="dxa"/>
            <w:tcBorders>
              <w:top w:val="single" w:sz="4" w:space="0" w:color="808080"/>
              <w:left w:val="single" w:sz="4" w:space="0" w:color="808080"/>
              <w:bottom w:val="single" w:sz="4" w:space="0" w:color="808080"/>
              <w:right w:val="single" w:sz="4" w:space="0" w:color="808080"/>
            </w:tcBorders>
            <w:shd w:val="clear" w:color="auto" w:fill="auto"/>
          </w:tcPr>
          <w:p w:rsidR="00E1563B" w:rsidRPr="00174F59" w:rsidRDefault="00D85242" w:rsidP="00E4178A">
            <w:pPr>
              <w:pStyle w:val="BodyText"/>
              <w:keepNext/>
              <w:rPr>
                <w:rFonts w:cs="Arial"/>
                <w:color w:val="000000" w:themeColor="text1"/>
                <w:sz w:val="22"/>
                <w:szCs w:val="22"/>
              </w:rPr>
            </w:pPr>
            <w:r w:rsidRPr="00174F59">
              <w:rPr>
                <w:rFonts w:cs="Arial"/>
                <w:color w:val="000000" w:themeColor="text1"/>
                <w:sz w:val="22"/>
                <w:szCs w:val="22"/>
              </w:rPr>
              <w:t xml:space="preserve">If the Board </w:t>
            </w:r>
            <w:r w:rsidR="00397066" w:rsidRPr="00174F59">
              <w:rPr>
                <w:rFonts w:cs="Arial"/>
                <w:color w:val="000000" w:themeColor="text1"/>
                <w:sz w:val="22"/>
                <w:szCs w:val="22"/>
              </w:rPr>
              <w:t>considers that the matters you raise are within its jurisdiction, then it will investigate</w:t>
            </w:r>
            <w:r w:rsidR="00142AEC" w:rsidRPr="00174F59">
              <w:rPr>
                <w:rFonts w:cs="Arial"/>
                <w:color w:val="000000" w:themeColor="text1"/>
                <w:sz w:val="22"/>
                <w:szCs w:val="22"/>
              </w:rPr>
              <w:t xml:space="preserve"> the complaint</w:t>
            </w:r>
            <w:r w:rsidR="00397066" w:rsidRPr="00174F59">
              <w:rPr>
                <w:rFonts w:cs="Arial"/>
                <w:color w:val="000000" w:themeColor="text1"/>
                <w:sz w:val="22"/>
                <w:szCs w:val="22"/>
              </w:rPr>
              <w:t>. This will mean that</w:t>
            </w:r>
            <w:r w:rsidR="004677BC" w:rsidRPr="00174F59">
              <w:rPr>
                <w:rFonts w:cs="Arial"/>
                <w:color w:val="000000" w:themeColor="text1"/>
                <w:sz w:val="22"/>
                <w:szCs w:val="22"/>
              </w:rPr>
              <w:t xml:space="preserve"> </w:t>
            </w:r>
            <w:r w:rsidRPr="00174F59">
              <w:rPr>
                <w:rFonts w:cs="Arial"/>
                <w:color w:val="000000" w:themeColor="text1"/>
                <w:sz w:val="22"/>
                <w:szCs w:val="22"/>
              </w:rPr>
              <w:t>t</w:t>
            </w:r>
            <w:r w:rsidR="003310C0" w:rsidRPr="00174F59">
              <w:rPr>
                <w:rFonts w:cs="Arial"/>
                <w:color w:val="000000" w:themeColor="text1"/>
                <w:sz w:val="22"/>
                <w:szCs w:val="22"/>
              </w:rPr>
              <w:t xml:space="preserve">he Board </w:t>
            </w:r>
            <w:r w:rsidR="00DE27D3" w:rsidRPr="00174F59">
              <w:rPr>
                <w:rFonts w:cs="Arial"/>
                <w:color w:val="000000" w:themeColor="text1"/>
                <w:sz w:val="22"/>
                <w:szCs w:val="22"/>
              </w:rPr>
              <w:t>will</w:t>
            </w:r>
            <w:r w:rsidR="003310C0" w:rsidRPr="00174F59">
              <w:rPr>
                <w:rFonts w:cs="Arial"/>
                <w:color w:val="000000" w:themeColor="text1"/>
                <w:sz w:val="22"/>
                <w:szCs w:val="22"/>
              </w:rPr>
              <w:t xml:space="preserve"> provide a copy of your complaint and all related documents to the governing body for </w:t>
            </w:r>
            <w:r w:rsidRPr="00174F59">
              <w:rPr>
                <w:rFonts w:cs="Arial"/>
                <w:color w:val="000000" w:themeColor="text1"/>
                <w:sz w:val="22"/>
                <w:szCs w:val="22"/>
              </w:rPr>
              <w:t>its response</w:t>
            </w:r>
            <w:r w:rsidR="00DE27D3" w:rsidRPr="00174F59">
              <w:rPr>
                <w:rFonts w:cs="Arial"/>
                <w:color w:val="000000" w:themeColor="text1"/>
                <w:sz w:val="22"/>
                <w:szCs w:val="22"/>
              </w:rPr>
              <w:t xml:space="preserve">. This </w:t>
            </w:r>
            <w:r w:rsidR="003310C0" w:rsidRPr="00174F59">
              <w:rPr>
                <w:rFonts w:cs="Arial"/>
                <w:color w:val="000000" w:themeColor="text1"/>
                <w:sz w:val="22"/>
                <w:szCs w:val="22"/>
              </w:rPr>
              <w:t>will involve disclosure of your identity</w:t>
            </w:r>
            <w:r w:rsidR="00DE27D3" w:rsidRPr="00174F59">
              <w:rPr>
                <w:rFonts w:cs="Arial"/>
                <w:color w:val="000000" w:themeColor="text1"/>
                <w:sz w:val="22"/>
                <w:szCs w:val="22"/>
              </w:rPr>
              <w:t xml:space="preserve">. Please indicate, giving reasons, if you </w:t>
            </w:r>
            <w:r w:rsidR="00142AEC" w:rsidRPr="00174F59">
              <w:rPr>
                <w:rFonts w:cs="Arial"/>
                <w:color w:val="000000" w:themeColor="text1"/>
                <w:sz w:val="22"/>
                <w:szCs w:val="22"/>
              </w:rPr>
              <w:t>do not authorise the Board to disclose your identity</w:t>
            </w:r>
            <w:r w:rsidR="00DE27D3" w:rsidRPr="00174F59">
              <w:rPr>
                <w:rFonts w:cs="Arial"/>
                <w:color w:val="000000" w:themeColor="text1"/>
                <w:sz w:val="22"/>
                <w:szCs w:val="22"/>
              </w:rPr>
              <w:t>.</w:t>
            </w:r>
          </w:p>
          <w:p w:rsidR="00DE27D3" w:rsidRPr="00174F59" w:rsidRDefault="00DE27D3" w:rsidP="00E4178A">
            <w:pPr>
              <w:pStyle w:val="BodyText"/>
              <w:keepNext/>
              <w:rPr>
                <w:rFonts w:cs="Arial"/>
                <w:color w:val="000000" w:themeColor="text1"/>
                <w:sz w:val="22"/>
              </w:rPr>
            </w:pPr>
          </w:p>
          <w:p w:rsidR="00E1563B" w:rsidRPr="00174F59" w:rsidRDefault="003310C0" w:rsidP="00E4178A">
            <w:pPr>
              <w:pStyle w:val="BodyText"/>
              <w:keepNext/>
              <w:rPr>
                <w:rFonts w:cs="Arial"/>
                <w:color w:val="000000" w:themeColor="text1"/>
                <w:sz w:val="22"/>
              </w:rPr>
            </w:pPr>
            <w:r w:rsidRPr="00174F59">
              <w:rPr>
                <w:rFonts w:cs="Arial"/>
                <w:color w:val="000000" w:themeColor="text1"/>
                <w:sz w:val="22"/>
                <w:szCs w:val="22"/>
              </w:rPr>
              <w:fldChar w:fldCharType="begin">
                <w:ffData>
                  <w:name w:val="Check1"/>
                  <w:enabled/>
                  <w:calcOnExit w:val="0"/>
                  <w:checkBox>
                    <w:sizeAuto/>
                    <w:default w:val="0"/>
                  </w:checkBox>
                </w:ffData>
              </w:fldChar>
            </w:r>
            <w:r w:rsidRPr="00174F59">
              <w:rPr>
                <w:rFonts w:cs="Arial"/>
                <w:color w:val="000000" w:themeColor="text1"/>
                <w:sz w:val="22"/>
                <w:szCs w:val="22"/>
              </w:rPr>
              <w:instrText xml:space="preserve"> FORMCHECKBOX </w:instrText>
            </w:r>
            <w:r w:rsidR="007C76C1">
              <w:rPr>
                <w:rFonts w:cs="Arial"/>
                <w:color w:val="000000" w:themeColor="text1"/>
                <w:sz w:val="22"/>
                <w:szCs w:val="22"/>
              </w:rPr>
            </w:r>
            <w:r w:rsidR="007C76C1">
              <w:rPr>
                <w:rFonts w:cs="Arial"/>
                <w:color w:val="000000" w:themeColor="text1"/>
                <w:sz w:val="22"/>
                <w:szCs w:val="22"/>
              </w:rPr>
              <w:fldChar w:fldCharType="separate"/>
            </w:r>
            <w:r w:rsidRPr="00174F59">
              <w:rPr>
                <w:rFonts w:cs="Arial"/>
                <w:color w:val="000000" w:themeColor="text1"/>
                <w:sz w:val="22"/>
                <w:szCs w:val="22"/>
              </w:rPr>
              <w:fldChar w:fldCharType="end"/>
            </w:r>
            <w:r w:rsidRPr="00174F59">
              <w:rPr>
                <w:rFonts w:cs="Arial"/>
                <w:color w:val="000000" w:themeColor="text1"/>
                <w:sz w:val="22"/>
                <w:szCs w:val="22"/>
              </w:rPr>
              <w:t xml:space="preserve"> </w:t>
            </w:r>
            <w:r w:rsidR="00DE27D3" w:rsidRPr="00174F59">
              <w:rPr>
                <w:rFonts w:cs="Arial"/>
                <w:color w:val="000000" w:themeColor="text1"/>
                <w:sz w:val="22"/>
                <w:szCs w:val="22"/>
              </w:rPr>
              <w:t xml:space="preserve">    The Board may NOT disclose </w:t>
            </w:r>
            <w:r w:rsidR="00142AEC" w:rsidRPr="00174F59">
              <w:rPr>
                <w:rFonts w:cs="Arial"/>
                <w:color w:val="000000" w:themeColor="text1"/>
                <w:sz w:val="22"/>
                <w:szCs w:val="22"/>
              </w:rPr>
              <w:t>my identity</w:t>
            </w:r>
            <w:r w:rsidR="00DE27D3" w:rsidRPr="00174F59">
              <w:rPr>
                <w:rFonts w:cs="Arial"/>
                <w:color w:val="000000" w:themeColor="text1"/>
                <w:sz w:val="22"/>
                <w:szCs w:val="22"/>
              </w:rPr>
              <w:t>. Reason/s</w:t>
            </w:r>
            <w:r w:rsidRPr="00174F59">
              <w:rPr>
                <w:rFonts w:cs="Arial"/>
                <w:color w:val="000000" w:themeColor="text1"/>
                <w:sz w:val="22"/>
                <w:szCs w:val="22"/>
              </w:rPr>
              <w:t xml:space="preserve">: </w:t>
            </w:r>
            <w:r w:rsidRPr="00174F59">
              <w:rPr>
                <w:rFonts w:cs="Arial"/>
                <w:color w:val="000000" w:themeColor="text1"/>
                <w:sz w:val="22"/>
                <w:szCs w:val="22"/>
              </w:rPr>
              <w:fldChar w:fldCharType="begin">
                <w:ffData>
                  <w:name w:val="Text26"/>
                  <w:enabled/>
                  <w:calcOnExit w:val="0"/>
                  <w:textInput/>
                </w:ffData>
              </w:fldChar>
            </w:r>
            <w:r w:rsidRPr="00174F59">
              <w:rPr>
                <w:rFonts w:cs="Arial"/>
                <w:color w:val="000000" w:themeColor="text1"/>
                <w:sz w:val="22"/>
                <w:szCs w:val="22"/>
              </w:rPr>
              <w:instrText xml:space="preserve"> FORMTEXT </w:instrText>
            </w:r>
            <w:r w:rsidRPr="00174F59">
              <w:rPr>
                <w:rFonts w:cs="Arial"/>
                <w:color w:val="000000" w:themeColor="text1"/>
                <w:sz w:val="22"/>
                <w:szCs w:val="22"/>
              </w:rPr>
            </w:r>
            <w:r w:rsidRPr="00174F59">
              <w:rPr>
                <w:rFonts w:cs="Arial"/>
                <w:color w:val="000000" w:themeColor="text1"/>
                <w:sz w:val="22"/>
                <w:szCs w:val="22"/>
              </w:rPr>
              <w:fldChar w:fldCharType="separate"/>
            </w:r>
            <w:r w:rsidRPr="00174F59">
              <w:rPr>
                <w:rFonts w:cs="Arial"/>
                <w:noProof/>
                <w:color w:val="000000" w:themeColor="text1"/>
                <w:sz w:val="22"/>
                <w:szCs w:val="22"/>
              </w:rPr>
              <w:t> </w:t>
            </w:r>
            <w:r w:rsidRPr="00174F59">
              <w:rPr>
                <w:rFonts w:cs="Arial"/>
                <w:noProof/>
                <w:color w:val="000000" w:themeColor="text1"/>
                <w:sz w:val="22"/>
                <w:szCs w:val="22"/>
              </w:rPr>
              <w:t> </w:t>
            </w:r>
            <w:r w:rsidRPr="00174F59">
              <w:rPr>
                <w:rFonts w:cs="Arial"/>
                <w:noProof/>
                <w:color w:val="000000" w:themeColor="text1"/>
                <w:sz w:val="22"/>
                <w:szCs w:val="22"/>
              </w:rPr>
              <w:t> </w:t>
            </w:r>
            <w:r w:rsidRPr="00174F59">
              <w:rPr>
                <w:rFonts w:cs="Arial"/>
                <w:noProof/>
                <w:color w:val="000000" w:themeColor="text1"/>
                <w:sz w:val="22"/>
                <w:szCs w:val="22"/>
              </w:rPr>
              <w:t> </w:t>
            </w:r>
            <w:r w:rsidRPr="00174F59">
              <w:rPr>
                <w:rFonts w:cs="Arial"/>
                <w:noProof/>
                <w:color w:val="000000" w:themeColor="text1"/>
                <w:sz w:val="22"/>
                <w:szCs w:val="22"/>
              </w:rPr>
              <w:t> </w:t>
            </w:r>
            <w:r w:rsidRPr="00174F59">
              <w:rPr>
                <w:rFonts w:cs="Arial"/>
                <w:color w:val="000000" w:themeColor="text1"/>
                <w:sz w:val="22"/>
                <w:szCs w:val="22"/>
              </w:rPr>
              <w:fldChar w:fldCharType="end"/>
            </w:r>
          </w:p>
          <w:p w:rsidR="00E1563B" w:rsidRPr="00174F59" w:rsidRDefault="007C76C1" w:rsidP="00E4178A">
            <w:pPr>
              <w:pStyle w:val="BodyText"/>
              <w:keepNext/>
              <w:rPr>
                <w:rFonts w:cs="Arial"/>
                <w:sz w:val="22"/>
              </w:rPr>
            </w:pPr>
          </w:p>
          <w:p w:rsidR="006072A9" w:rsidRPr="00174F59" w:rsidRDefault="003310C0" w:rsidP="00E4178A">
            <w:pPr>
              <w:pStyle w:val="BodyText"/>
              <w:keepNext/>
              <w:rPr>
                <w:rFonts w:cs="Arial"/>
                <w:sz w:val="22"/>
              </w:rPr>
            </w:pPr>
            <w:r w:rsidRPr="00174F59">
              <w:rPr>
                <w:rFonts w:cs="Arial"/>
                <w:sz w:val="22"/>
                <w:szCs w:val="22"/>
              </w:rPr>
              <w:t xml:space="preserve">By submitting this complaint you are confirming that you are the complainant as stated above and that the information provided in this </w:t>
            </w:r>
            <w:r w:rsidRPr="00174F59">
              <w:rPr>
                <w:sz w:val="22"/>
                <w:szCs w:val="22"/>
              </w:rPr>
              <w:t>form</w:t>
            </w:r>
            <w:r w:rsidRPr="00174F59">
              <w:rPr>
                <w:rFonts w:cs="Arial"/>
                <w:sz w:val="22"/>
                <w:szCs w:val="22"/>
              </w:rPr>
              <w:t xml:space="preserve"> is, to the best of your knowledge, true and correct. </w:t>
            </w:r>
          </w:p>
          <w:p w:rsidR="006072A9" w:rsidRPr="00174F59" w:rsidRDefault="007C76C1" w:rsidP="00E4178A">
            <w:pPr>
              <w:pStyle w:val="BodyText"/>
              <w:keepNext/>
              <w:rPr>
                <w:rFonts w:cs="Arial"/>
                <w:sz w:val="22"/>
              </w:rPr>
            </w:pPr>
          </w:p>
          <w:p w:rsidR="006072A9" w:rsidRPr="00174F59" w:rsidRDefault="003310C0" w:rsidP="00E4178A">
            <w:pPr>
              <w:pStyle w:val="BodyText"/>
              <w:keepNext/>
              <w:rPr>
                <w:rFonts w:cs="Arial"/>
                <w:sz w:val="22"/>
              </w:rPr>
            </w:pPr>
            <w:r w:rsidRPr="00174F59">
              <w:rPr>
                <w:rFonts w:cs="Arial"/>
                <w:sz w:val="22"/>
                <w:szCs w:val="22"/>
              </w:rPr>
              <w:t xml:space="preserve">Name: </w:t>
            </w:r>
            <w:r w:rsidRPr="00174F59">
              <w:rPr>
                <w:rFonts w:cs="Arial"/>
                <w:sz w:val="22"/>
                <w:szCs w:val="22"/>
              </w:rPr>
              <w:fldChar w:fldCharType="begin">
                <w:ffData>
                  <w:name w:val="Text26"/>
                  <w:enabled/>
                  <w:calcOnExit w:val="0"/>
                  <w:textInput/>
                </w:ffData>
              </w:fldChar>
            </w:r>
            <w:bookmarkStart w:id="1" w:name="Text26"/>
            <w:r w:rsidRPr="00174F59">
              <w:rPr>
                <w:rFonts w:cs="Arial"/>
                <w:sz w:val="22"/>
                <w:szCs w:val="22"/>
              </w:rPr>
              <w:instrText xml:space="preserve"> FORMTEXT </w:instrText>
            </w:r>
            <w:r w:rsidRPr="00174F59">
              <w:rPr>
                <w:rFonts w:cs="Arial"/>
                <w:sz w:val="22"/>
                <w:szCs w:val="22"/>
              </w:rPr>
            </w:r>
            <w:r w:rsidRPr="00174F59">
              <w:rPr>
                <w:rFonts w:cs="Arial"/>
                <w:sz w:val="22"/>
                <w:szCs w:val="22"/>
              </w:rPr>
              <w:fldChar w:fldCharType="separate"/>
            </w:r>
            <w:r w:rsidRPr="00174F59">
              <w:rPr>
                <w:rFonts w:cs="Arial"/>
                <w:noProof/>
                <w:sz w:val="22"/>
                <w:szCs w:val="22"/>
              </w:rPr>
              <w:t> </w:t>
            </w:r>
            <w:r w:rsidRPr="00174F59">
              <w:rPr>
                <w:rFonts w:cs="Arial"/>
                <w:noProof/>
                <w:sz w:val="22"/>
                <w:szCs w:val="22"/>
              </w:rPr>
              <w:t> </w:t>
            </w:r>
            <w:r w:rsidRPr="00174F59">
              <w:rPr>
                <w:rFonts w:cs="Arial"/>
                <w:noProof/>
                <w:sz w:val="22"/>
                <w:szCs w:val="22"/>
              </w:rPr>
              <w:t> </w:t>
            </w:r>
            <w:r w:rsidRPr="00174F59">
              <w:rPr>
                <w:rFonts w:cs="Arial"/>
                <w:noProof/>
                <w:sz w:val="22"/>
                <w:szCs w:val="22"/>
              </w:rPr>
              <w:t> </w:t>
            </w:r>
            <w:r w:rsidRPr="00174F59">
              <w:rPr>
                <w:rFonts w:cs="Arial"/>
                <w:noProof/>
                <w:sz w:val="22"/>
                <w:szCs w:val="22"/>
              </w:rPr>
              <w:t> </w:t>
            </w:r>
            <w:r w:rsidRPr="00174F59">
              <w:rPr>
                <w:rFonts w:cs="Arial"/>
                <w:sz w:val="22"/>
                <w:szCs w:val="22"/>
              </w:rPr>
              <w:fldChar w:fldCharType="end"/>
            </w:r>
            <w:bookmarkEnd w:id="1"/>
            <w:r w:rsidRPr="00174F59">
              <w:rPr>
                <w:rFonts w:cs="Arial"/>
                <w:sz w:val="22"/>
                <w:szCs w:val="22"/>
              </w:rPr>
              <w:t xml:space="preserve">  </w:t>
            </w:r>
            <w:r w:rsidRPr="00174F59">
              <w:rPr>
                <w:rFonts w:cs="Arial"/>
                <w:sz w:val="22"/>
                <w:szCs w:val="22"/>
              </w:rPr>
              <w:br/>
            </w:r>
          </w:p>
          <w:p w:rsidR="006072A9" w:rsidRPr="00174F59" w:rsidRDefault="003310C0" w:rsidP="00E4178A">
            <w:pPr>
              <w:pStyle w:val="BodyText"/>
              <w:keepNext/>
              <w:rPr>
                <w:rFonts w:cs="Arial"/>
                <w:sz w:val="22"/>
              </w:rPr>
            </w:pPr>
            <w:r w:rsidRPr="00174F59">
              <w:rPr>
                <w:rFonts w:cs="Arial"/>
                <w:sz w:val="22"/>
                <w:szCs w:val="22"/>
              </w:rPr>
              <w:t xml:space="preserve">Date: </w:t>
            </w:r>
            <w:r w:rsidRPr="00174F59">
              <w:rPr>
                <w:sz w:val="22"/>
                <w:szCs w:val="22"/>
              </w:rPr>
              <w:fldChar w:fldCharType="begin">
                <w:ffData>
                  <w:name w:val="Text29"/>
                  <w:enabled/>
                  <w:calcOnExit w:val="0"/>
                  <w:textInput>
                    <w:type w:val="date"/>
                    <w:format w:val="d/MM/yyyy"/>
                  </w:textInput>
                </w:ffData>
              </w:fldChar>
            </w:r>
            <w:r w:rsidRPr="00174F59">
              <w:rPr>
                <w:sz w:val="22"/>
                <w:szCs w:val="22"/>
              </w:rPr>
              <w:instrText xml:space="preserve"> FORMTEXT </w:instrText>
            </w:r>
            <w:r w:rsidRPr="00174F59">
              <w:rPr>
                <w:sz w:val="22"/>
                <w:szCs w:val="22"/>
              </w:rPr>
            </w:r>
            <w:r w:rsidRPr="00174F59">
              <w:rPr>
                <w:sz w:val="22"/>
                <w:szCs w:val="22"/>
              </w:rPr>
              <w:fldChar w:fldCharType="separate"/>
            </w:r>
            <w:r w:rsidRPr="00174F59">
              <w:rPr>
                <w:noProof/>
                <w:sz w:val="22"/>
                <w:szCs w:val="22"/>
              </w:rPr>
              <w:t> </w:t>
            </w:r>
            <w:r w:rsidRPr="00174F59">
              <w:rPr>
                <w:noProof/>
                <w:sz w:val="22"/>
                <w:szCs w:val="22"/>
              </w:rPr>
              <w:t> </w:t>
            </w:r>
            <w:r w:rsidRPr="00174F59">
              <w:rPr>
                <w:noProof/>
                <w:sz w:val="22"/>
                <w:szCs w:val="22"/>
              </w:rPr>
              <w:t> </w:t>
            </w:r>
            <w:r w:rsidRPr="00174F59">
              <w:rPr>
                <w:noProof/>
                <w:sz w:val="22"/>
                <w:szCs w:val="22"/>
              </w:rPr>
              <w:t> </w:t>
            </w:r>
            <w:r w:rsidRPr="00174F59">
              <w:rPr>
                <w:noProof/>
                <w:sz w:val="22"/>
                <w:szCs w:val="22"/>
              </w:rPr>
              <w:t> </w:t>
            </w:r>
            <w:r w:rsidRPr="00174F59">
              <w:rPr>
                <w:sz w:val="22"/>
                <w:szCs w:val="22"/>
              </w:rPr>
              <w:fldChar w:fldCharType="end"/>
            </w:r>
          </w:p>
        </w:tc>
      </w:tr>
      <w:tr w:rsidR="00DE27D3" w:rsidRPr="00174F59" w:rsidTr="00E4178A">
        <w:tc>
          <w:tcPr>
            <w:tcW w:w="9936" w:type="dxa"/>
            <w:tcBorders>
              <w:top w:val="single" w:sz="4" w:space="0" w:color="808080"/>
              <w:left w:val="single" w:sz="4" w:space="0" w:color="808080"/>
              <w:bottom w:val="single" w:sz="4" w:space="0" w:color="808080"/>
              <w:right w:val="single" w:sz="4" w:space="0" w:color="808080"/>
            </w:tcBorders>
            <w:shd w:val="clear" w:color="auto" w:fill="auto"/>
          </w:tcPr>
          <w:p w:rsidR="00DE27D3" w:rsidRPr="00174F59" w:rsidRDefault="00DE27D3" w:rsidP="00E4178A">
            <w:pPr>
              <w:pStyle w:val="BodyText"/>
              <w:keepNext/>
              <w:rPr>
                <w:rFonts w:cs="Arial"/>
                <w:color w:val="FF0000"/>
                <w:sz w:val="22"/>
                <w:szCs w:val="22"/>
              </w:rPr>
            </w:pPr>
          </w:p>
        </w:tc>
      </w:tr>
    </w:tbl>
    <w:p w:rsidR="00AE2F12" w:rsidRPr="00174F59" w:rsidRDefault="00AE2F12" w:rsidP="00AE2F12">
      <w:pPr>
        <w:pStyle w:val="Heading2"/>
        <w:rPr>
          <w:b w:val="0"/>
          <w:color w:val="000000" w:themeColor="text1"/>
          <w:sz w:val="22"/>
          <w:szCs w:val="22"/>
        </w:rPr>
      </w:pPr>
      <w:r w:rsidRPr="00174F59">
        <w:rPr>
          <w:b w:val="0"/>
          <w:color w:val="000000" w:themeColor="text1"/>
          <w:sz w:val="22"/>
          <w:szCs w:val="22"/>
        </w:rPr>
        <w:t xml:space="preserve">The Board will consider the information provided and write to you to inform whether your complaint contains matters within its jurisdiction which it will investigate. The </w:t>
      </w:r>
      <w:r w:rsidRPr="00174F59">
        <w:rPr>
          <w:b w:val="0"/>
          <w:color w:val="000000" w:themeColor="text1"/>
          <w:sz w:val="22"/>
          <w:szCs w:val="22"/>
        </w:rPr>
        <w:lastRenderedPageBreak/>
        <w:t>Board will also write should it require further information and after it has concluded its investigation.</w:t>
      </w:r>
    </w:p>
    <w:p w:rsidR="00142AEC" w:rsidRPr="00142AEC" w:rsidRDefault="00142AEC" w:rsidP="00142AEC">
      <w:pPr>
        <w:pStyle w:val="Heading2"/>
        <w:rPr>
          <w:b w:val="0"/>
          <w:color w:val="000000" w:themeColor="text1"/>
          <w:sz w:val="22"/>
          <w:szCs w:val="22"/>
        </w:rPr>
      </w:pPr>
      <w:r w:rsidRPr="00174F59">
        <w:rPr>
          <w:b w:val="0"/>
          <w:color w:val="000000" w:themeColor="text1"/>
          <w:sz w:val="22"/>
          <w:szCs w:val="22"/>
        </w:rPr>
        <w:t>Due to confidentiality provisions within the Act (section 176), the Board will not be able to provide you with details of its investigations or any possible actions it may take, however it will inform you broadly of its investigations.</w:t>
      </w:r>
    </w:p>
    <w:p w:rsidR="006072A9" w:rsidRDefault="007C76C1" w:rsidP="006072A9">
      <w:pPr>
        <w:pStyle w:val="BodyText"/>
        <w:spacing w:before="240" w:after="0"/>
        <w:jc w:val="center"/>
        <w:rPr>
          <w:b/>
          <w:sz w:val="22"/>
          <w:szCs w:val="22"/>
        </w:rPr>
      </w:pPr>
    </w:p>
    <w:p w:rsidR="006072A9" w:rsidRPr="00020FC0" w:rsidRDefault="003310C0" w:rsidP="006072A9">
      <w:pPr>
        <w:pStyle w:val="BodyText"/>
        <w:spacing w:before="240" w:after="0"/>
        <w:jc w:val="center"/>
        <w:rPr>
          <w:b/>
          <w:sz w:val="22"/>
          <w:szCs w:val="22"/>
        </w:rPr>
      </w:pPr>
      <w:r w:rsidRPr="00020FC0">
        <w:rPr>
          <w:b/>
          <w:sz w:val="22"/>
          <w:szCs w:val="22"/>
        </w:rPr>
        <w:t>Submit the form to the Board via email to</w:t>
      </w:r>
      <w:r w:rsidRPr="00020FC0">
        <w:rPr>
          <w:sz w:val="22"/>
          <w:szCs w:val="22"/>
        </w:rPr>
        <w:t xml:space="preserve"> </w:t>
      </w:r>
      <w:hyperlink r:id="rId18" w:history="1">
        <w:r w:rsidRPr="00020FC0">
          <w:rPr>
            <w:rStyle w:val="Hyperlink"/>
            <w:b/>
            <w:sz w:val="22"/>
            <w:szCs w:val="22"/>
          </w:rPr>
          <w:t>admin@nssab.qld.edu.au</w:t>
        </w:r>
      </w:hyperlink>
      <w:r w:rsidRPr="00020FC0">
        <w:rPr>
          <w:b/>
          <w:sz w:val="22"/>
          <w:szCs w:val="22"/>
        </w:rPr>
        <w:t xml:space="preserve"> </w:t>
      </w:r>
      <w:r w:rsidRPr="00020FC0">
        <w:rPr>
          <w:b/>
          <w:sz w:val="22"/>
          <w:szCs w:val="22"/>
        </w:rPr>
        <w:br/>
        <w:t>or send to PO Box 15347, City East Qld 4002.</w:t>
      </w:r>
    </w:p>
    <w:p w:rsidR="005B2F80" w:rsidRDefault="007C76C1"/>
    <w:sectPr w:rsidR="005B2F80" w:rsidSect="00387032">
      <w:footerReference w:type="default" r:id="rId19"/>
      <w:footerReference w:type="first" r:id="rId20"/>
      <w:pgSz w:w="11906" w:h="16838"/>
      <w:pgMar w:top="1134" w:right="1106" w:bottom="899"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BCE" w:rsidRDefault="00302BCE">
      <w:r>
        <w:separator/>
      </w:r>
    </w:p>
  </w:endnote>
  <w:endnote w:type="continuationSeparator" w:id="0">
    <w:p w:rsidR="00302BCE" w:rsidRDefault="0030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ED" w:rsidRPr="00387032" w:rsidRDefault="003310C0" w:rsidP="00387032">
    <w:pPr>
      <w:pStyle w:val="Footer"/>
      <w:tabs>
        <w:tab w:val="clear" w:pos="4153"/>
        <w:tab w:val="clear" w:pos="8306"/>
        <w:tab w:val="right" w:pos="9720"/>
      </w:tabs>
    </w:pPr>
    <w:r w:rsidRPr="00387032">
      <w:t>Complaint about non-State schools and non-State schools’ governing bodies</w:t>
    </w:r>
    <w:r>
      <w:t xml:space="preserve"> form V1.1 – Ref: </w:t>
    </w:r>
    <w:r w:rsidR="00AE2F12">
      <w:t>17/470208</w:t>
    </w:r>
    <w:r>
      <w:t xml:space="preserve"> </w:t>
    </w:r>
    <w:r w:rsidRPr="00387032">
      <w:tab/>
      <w:t xml:space="preserve"> </w:t>
    </w:r>
    <w:r>
      <w:t xml:space="preserve">Page </w:t>
    </w:r>
    <w:r>
      <w:fldChar w:fldCharType="begin"/>
    </w:r>
    <w:r>
      <w:instrText xml:space="preserve"> PAGE </w:instrText>
    </w:r>
    <w:r>
      <w:fldChar w:fldCharType="separate"/>
    </w:r>
    <w:r w:rsidR="007C76C1">
      <w:rPr>
        <w:noProof/>
      </w:rPr>
      <w:t>2</w:t>
    </w:r>
    <w:r>
      <w:fldChar w:fldCharType="end"/>
    </w:r>
    <w:r>
      <w:t xml:space="preserve"> of </w:t>
    </w:r>
    <w:r w:rsidR="007C76C1">
      <w:fldChar w:fldCharType="begin"/>
    </w:r>
    <w:r w:rsidR="007C76C1">
      <w:instrText xml:space="preserve"> NUMPAGES </w:instrText>
    </w:r>
    <w:r w:rsidR="007C76C1">
      <w:fldChar w:fldCharType="separate"/>
    </w:r>
    <w:r w:rsidR="007C76C1">
      <w:rPr>
        <w:noProof/>
      </w:rPr>
      <w:t>4</w:t>
    </w:r>
    <w:r w:rsidR="007C76C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ED" w:rsidRPr="00FF4637" w:rsidRDefault="003310C0" w:rsidP="00C13239">
    <w:pPr>
      <w:pStyle w:val="Footer"/>
      <w:tabs>
        <w:tab w:val="clear" w:pos="4153"/>
        <w:tab w:val="clear" w:pos="8306"/>
        <w:tab w:val="right" w:pos="9720"/>
      </w:tabs>
    </w:pPr>
    <w:r w:rsidRPr="00387032">
      <w:t>Complaint about non-</w:t>
    </w:r>
    <w:r w:rsidR="00927FC6">
      <w:t>S</w:t>
    </w:r>
    <w:r w:rsidRPr="00387032">
      <w:t>tate schools</w:t>
    </w:r>
    <w:r w:rsidR="001D6D80">
      <w:t>,</w:t>
    </w:r>
    <w:r w:rsidRPr="00387032">
      <w:t xml:space="preserve"> governing bodi</w:t>
    </w:r>
    <w:r w:rsidRPr="00174F59">
      <w:t xml:space="preserve">es </w:t>
    </w:r>
    <w:r w:rsidR="001D6D80" w:rsidRPr="00174F59">
      <w:t xml:space="preserve">or unaccredited schools </w:t>
    </w:r>
    <w:r w:rsidRPr="00174F59">
      <w:t>fo</w:t>
    </w:r>
    <w:r>
      <w:t xml:space="preserve">rm V1.1 – Ref: </w:t>
    </w:r>
    <w:r w:rsidR="00AE2F12">
      <w:t>17/470208</w:t>
    </w:r>
    <w:r>
      <w:tab/>
      <w:t xml:space="preserve">Page </w:t>
    </w:r>
    <w:r>
      <w:fldChar w:fldCharType="begin"/>
    </w:r>
    <w:r>
      <w:instrText xml:space="preserve"> PAGE   \* MERGEFORMAT </w:instrText>
    </w:r>
    <w:r>
      <w:fldChar w:fldCharType="separate"/>
    </w:r>
    <w:r w:rsidR="007C76C1">
      <w:rPr>
        <w:noProof/>
      </w:rPr>
      <w:t>1</w:t>
    </w:r>
    <w:r>
      <w:rPr>
        <w:noProof/>
      </w:rPr>
      <w:fldChar w:fldCharType="end"/>
    </w:r>
    <w:r>
      <w:t xml:space="preserve">       </w:t>
    </w:r>
    <w:r>
      <w:tab/>
      <w:t xml:space="preserve"> </w:t>
    </w:r>
    <w:r w:rsidRPr="00387032">
      <w:tab/>
      <w:t xml:space="preserve"> </w:t>
    </w:r>
    <w:r>
      <w:t xml:space="preserve">Page </w:t>
    </w:r>
    <w:r>
      <w:fldChar w:fldCharType="begin"/>
    </w:r>
    <w:r>
      <w:instrText xml:space="preserve"> PAGE </w:instrText>
    </w:r>
    <w:r>
      <w:fldChar w:fldCharType="separate"/>
    </w:r>
    <w:r w:rsidR="007C76C1">
      <w:rPr>
        <w:noProof/>
      </w:rPr>
      <w:t>1</w:t>
    </w:r>
    <w:r>
      <w:fldChar w:fldCharType="end"/>
    </w:r>
    <w:r>
      <w:t xml:space="preserve"> of </w:t>
    </w:r>
    <w:r w:rsidR="007C76C1">
      <w:fldChar w:fldCharType="begin"/>
    </w:r>
    <w:r w:rsidR="007C76C1">
      <w:instrText xml:space="preserve"> NUMPAGES </w:instrText>
    </w:r>
    <w:r w:rsidR="007C76C1">
      <w:fldChar w:fldCharType="separate"/>
    </w:r>
    <w:r w:rsidR="007C76C1">
      <w:rPr>
        <w:noProof/>
      </w:rPr>
      <w:t>4</w:t>
    </w:r>
    <w:r w:rsidR="007C76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BCE" w:rsidRDefault="00302BCE">
      <w:r>
        <w:separator/>
      </w:r>
    </w:p>
  </w:footnote>
  <w:footnote w:type="continuationSeparator" w:id="0">
    <w:p w:rsidR="00302BCE" w:rsidRDefault="00302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14367"/>
    <w:multiLevelType w:val="hybridMultilevel"/>
    <w:tmpl w:val="CD667608"/>
    <w:lvl w:ilvl="0" w:tplc="F4CE12F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enforcement="1" w:cryptProviderType="rsaAES" w:cryptAlgorithmClass="hash" w:cryptAlgorithmType="typeAny" w:cryptAlgorithmSid="14" w:cryptSpinCount="100000" w:hash="9IfSE00M+ab+Fpm/z4rIzywrqXoffP7urVdW6JBWDE+zj1pNuR5TuZLbxm6avxATDvK+SwZlWtzDsuNXAqMxqg==" w:salt="9x6r/nBkq87pLyjInMcQ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54"/>
    <w:rsid w:val="00142AEC"/>
    <w:rsid w:val="00174F59"/>
    <w:rsid w:val="001D09AE"/>
    <w:rsid w:val="001D6D80"/>
    <w:rsid w:val="001E49D3"/>
    <w:rsid w:val="00280122"/>
    <w:rsid w:val="00302BCE"/>
    <w:rsid w:val="00313E43"/>
    <w:rsid w:val="003310C0"/>
    <w:rsid w:val="00336F72"/>
    <w:rsid w:val="00397066"/>
    <w:rsid w:val="003A367C"/>
    <w:rsid w:val="00443917"/>
    <w:rsid w:val="004518F9"/>
    <w:rsid w:val="004677BC"/>
    <w:rsid w:val="004811FE"/>
    <w:rsid w:val="004939EE"/>
    <w:rsid w:val="004A011F"/>
    <w:rsid w:val="00591358"/>
    <w:rsid w:val="005E1C6F"/>
    <w:rsid w:val="00601354"/>
    <w:rsid w:val="00605DFA"/>
    <w:rsid w:val="00624F77"/>
    <w:rsid w:val="00663AE0"/>
    <w:rsid w:val="00695577"/>
    <w:rsid w:val="006E78A8"/>
    <w:rsid w:val="007C76C1"/>
    <w:rsid w:val="00927FC6"/>
    <w:rsid w:val="009428D4"/>
    <w:rsid w:val="0096367B"/>
    <w:rsid w:val="009D4F16"/>
    <w:rsid w:val="00A86303"/>
    <w:rsid w:val="00AE2F12"/>
    <w:rsid w:val="00BB2D44"/>
    <w:rsid w:val="00C96C1E"/>
    <w:rsid w:val="00CA0BA8"/>
    <w:rsid w:val="00D06794"/>
    <w:rsid w:val="00D85242"/>
    <w:rsid w:val="00D97DF1"/>
    <w:rsid w:val="00DE27D3"/>
    <w:rsid w:val="00DF466B"/>
    <w:rsid w:val="00E227B2"/>
    <w:rsid w:val="00E80B2F"/>
    <w:rsid w:val="00F94FF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590C703-9D7D-42A9-94CF-94AAC23C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0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BodyText"/>
    <w:next w:val="BodyText"/>
    <w:link w:val="Heading1Char"/>
    <w:qFormat/>
    <w:rsid w:val="006072A9"/>
    <w:pPr>
      <w:keepNext/>
      <w:spacing w:before="120" w:after="60"/>
      <w:outlineLvl w:val="0"/>
    </w:pPr>
    <w:rPr>
      <w:rFonts w:cs="Arial"/>
      <w:bCs/>
      <w:i/>
      <w:color w:val="000080"/>
      <w:kern w:val="32"/>
      <w:sz w:val="40"/>
      <w:szCs w:val="32"/>
    </w:rPr>
  </w:style>
  <w:style w:type="paragraph" w:styleId="Heading2">
    <w:name w:val="heading 2"/>
    <w:basedOn w:val="Normal"/>
    <w:next w:val="Normal"/>
    <w:link w:val="Heading2Char"/>
    <w:qFormat/>
    <w:rsid w:val="006072A9"/>
    <w:pPr>
      <w:keepNext/>
      <w:spacing w:before="240" w:after="60"/>
      <w:outlineLvl w:val="1"/>
    </w:pPr>
    <w:rPr>
      <w:rFonts w:ascii="Arial" w:hAnsi="Arial" w:cs="Arial"/>
      <w:b/>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2A9"/>
    <w:rPr>
      <w:rFonts w:ascii="Arial" w:eastAsia="Times New Roman" w:hAnsi="Arial" w:cs="Arial"/>
      <w:bCs/>
      <w:i/>
      <w:color w:val="000080"/>
      <w:kern w:val="32"/>
      <w:sz w:val="40"/>
      <w:szCs w:val="32"/>
      <w:lang w:eastAsia="en-AU"/>
    </w:rPr>
  </w:style>
  <w:style w:type="character" w:customStyle="1" w:styleId="Heading2Char">
    <w:name w:val="Heading 2 Char"/>
    <w:basedOn w:val="DefaultParagraphFont"/>
    <w:link w:val="Heading2"/>
    <w:rsid w:val="006072A9"/>
    <w:rPr>
      <w:rFonts w:ascii="Arial" w:eastAsia="Times New Roman" w:hAnsi="Arial" w:cs="Arial"/>
      <w:b/>
      <w:bCs/>
      <w:iCs/>
      <w:sz w:val="20"/>
      <w:szCs w:val="28"/>
      <w:lang w:eastAsia="en-AU"/>
    </w:rPr>
  </w:style>
  <w:style w:type="paragraph" w:styleId="BodyText">
    <w:name w:val="Body Text"/>
    <w:basedOn w:val="Normal"/>
    <w:link w:val="BodyTextChar"/>
    <w:rsid w:val="006072A9"/>
    <w:pPr>
      <w:spacing w:after="120"/>
    </w:pPr>
    <w:rPr>
      <w:rFonts w:ascii="Arial" w:hAnsi="Arial"/>
      <w:sz w:val="20"/>
    </w:rPr>
  </w:style>
  <w:style w:type="character" w:customStyle="1" w:styleId="BodyTextChar">
    <w:name w:val="Body Text Char"/>
    <w:basedOn w:val="DefaultParagraphFont"/>
    <w:link w:val="BodyText"/>
    <w:rsid w:val="006072A9"/>
    <w:rPr>
      <w:rFonts w:ascii="Arial" w:eastAsia="Times New Roman" w:hAnsi="Arial" w:cs="Times New Roman"/>
      <w:sz w:val="20"/>
      <w:szCs w:val="24"/>
      <w:lang w:eastAsia="en-AU"/>
    </w:rPr>
  </w:style>
  <w:style w:type="paragraph" w:styleId="Header">
    <w:name w:val="header"/>
    <w:basedOn w:val="Normal"/>
    <w:link w:val="HeaderChar"/>
    <w:rsid w:val="006072A9"/>
    <w:pPr>
      <w:tabs>
        <w:tab w:val="center" w:pos="4153"/>
        <w:tab w:val="right" w:pos="8306"/>
      </w:tabs>
    </w:pPr>
  </w:style>
  <w:style w:type="character" w:customStyle="1" w:styleId="HeaderChar">
    <w:name w:val="Header Char"/>
    <w:basedOn w:val="DefaultParagraphFont"/>
    <w:link w:val="Header"/>
    <w:rsid w:val="006072A9"/>
    <w:rPr>
      <w:rFonts w:ascii="Times New Roman" w:eastAsia="Times New Roman" w:hAnsi="Times New Roman" w:cs="Times New Roman"/>
      <w:sz w:val="24"/>
      <w:szCs w:val="24"/>
      <w:lang w:eastAsia="en-AU"/>
    </w:rPr>
  </w:style>
  <w:style w:type="paragraph" w:styleId="Footer">
    <w:name w:val="footer"/>
    <w:basedOn w:val="Normal"/>
    <w:link w:val="FooterChar"/>
    <w:rsid w:val="006072A9"/>
    <w:pPr>
      <w:pBdr>
        <w:top w:val="single" w:sz="4" w:space="1" w:color="auto"/>
      </w:pBdr>
      <w:tabs>
        <w:tab w:val="center" w:pos="4153"/>
        <w:tab w:val="right" w:pos="8306"/>
      </w:tabs>
    </w:pPr>
    <w:rPr>
      <w:rFonts w:ascii="Arial" w:hAnsi="Arial"/>
      <w:sz w:val="16"/>
    </w:rPr>
  </w:style>
  <w:style w:type="character" w:customStyle="1" w:styleId="FooterChar">
    <w:name w:val="Footer Char"/>
    <w:basedOn w:val="DefaultParagraphFont"/>
    <w:link w:val="Footer"/>
    <w:rsid w:val="006072A9"/>
    <w:rPr>
      <w:rFonts w:ascii="Arial" w:eastAsia="Times New Roman" w:hAnsi="Arial" w:cs="Times New Roman"/>
      <w:sz w:val="16"/>
      <w:szCs w:val="24"/>
      <w:lang w:eastAsia="en-AU"/>
    </w:rPr>
  </w:style>
  <w:style w:type="character" w:styleId="Hyperlink">
    <w:name w:val="Hyperlink"/>
    <w:rsid w:val="006072A9"/>
    <w:rPr>
      <w:color w:val="0000FF"/>
      <w:u w:val="single"/>
    </w:rPr>
  </w:style>
  <w:style w:type="paragraph" w:customStyle="1" w:styleId="Default">
    <w:name w:val="Default"/>
    <w:rsid w:val="006072A9"/>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BalloonText">
    <w:name w:val="Balloon Text"/>
    <w:basedOn w:val="Normal"/>
    <w:link w:val="BalloonTextChar"/>
    <w:uiPriority w:val="99"/>
    <w:semiHidden/>
    <w:unhideWhenUsed/>
    <w:rsid w:val="008A44F9"/>
    <w:rPr>
      <w:rFonts w:ascii="Tahoma" w:hAnsi="Tahoma" w:cs="Tahoma"/>
      <w:sz w:val="16"/>
      <w:szCs w:val="16"/>
    </w:rPr>
  </w:style>
  <w:style w:type="character" w:customStyle="1" w:styleId="BalloonTextChar">
    <w:name w:val="Balloon Text Char"/>
    <w:basedOn w:val="DefaultParagraphFont"/>
    <w:link w:val="BalloonText"/>
    <w:uiPriority w:val="99"/>
    <w:semiHidden/>
    <w:rsid w:val="008A44F9"/>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481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qld.gov.au/view/html/inforce/current/sl-2017-0197" TargetMode="External"/><Relationship Id="rId18" Type="http://schemas.openxmlformats.org/officeDocument/2006/relationships/hyperlink" Target="mailto:admin@nssab.qld.edu.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qld.gov.au/LEGISLTN/CURRENT/E/EducAccNSSA01.pdf" TargetMode="External"/><Relationship Id="rId17" Type="http://schemas.openxmlformats.org/officeDocument/2006/relationships/hyperlink" Target="https://www.legislation.qld.gov.au/LEGISLTN/CURRENT/I/InfoPrivA09.pdf" TargetMode="External"/><Relationship Id="rId2" Type="http://schemas.openxmlformats.org/officeDocument/2006/relationships/numbering" Target="numbering.xml"/><Relationship Id="rId16" Type="http://schemas.openxmlformats.org/officeDocument/2006/relationships/hyperlink" Target="http://www.nssab.qld.edu.au/Documents/legislation.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LEGISLTN/CURRENT/E/EducAccNSSA01.pdf" TargetMode="External"/><Relationship Id="rId5" Type="http://schemas.openxmlformats.org/officeDocument/2006/relationships/webSettings" Target="webSettings.xml"/><Relationship Id="rId15" Type="http://schemas.openxmlformats.org/officeDocument/2006/relationships/hyperlink" Target="http://www.nssab.qld.edu.au/About/complaints.php" TargetMode="External"/><Relationship Id="rId10" Type="http://schemas.openxmlformats.org/officeDocument/2006/relationships/hyperlink" Target="https://www.legislation.qld.gov.au/LEGISLTN/CURRENT/E/EducAccNSSA0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qld.gov.au/LEGISLTN/CURRENT/E/EducAccNSSA01.pdf" TargetMode="External"/><Relationship Id="rId14" Type="http://schemas.openxmlformats.org/officeDocument/2006/relationships/hyperlink" Target="https://secure.nssab.qld.edu.au/nss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E8D4-3915-43CA-A1DB-FBBB872F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6435</Characters>
  <Application>Microsoft Office Word</Application>
  <DocSecurity>0</DocSecurity>
  <Lines>169</Lines>
  <Paragraphs>115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BAILEY, Lee</cp:lastModifiedBy>
  <cp:revision>3</cp:revision>
  <cp:lastPrinted>2018-02-21T03:02:00Z</cp:lastPrinted>
  <dcterms:created xsi:type="dcterms:W3CDTF">2018-03-23T03:03:00Z</dcterms:created>
  <dcterms:modified xsi:type="dcterms:W3CDTF">2018-03-23T03:03:00Z</dcterms:modified>
</cp:coreProperties>
</file>